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389" w:lineRule="exact"/>
        <w:ind w:left="747" w:right="0" w:firstLine="0"/>
        <w:jc w:val="left"/>
        <w:rPr>
          <w:rFonts w:hint="eastAsia" w:ascii="方正小标宋简体" w:eastAsia="方正小标宋简体"/>
          <w:sz w:val="87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798195</wp:posOffset>
                </wp:positionV>
                <wp:extent cx="5615940" cy="81280"/>
                <wp:effectExtent l="0" t="0" r="3810" b="1397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81280"/>
                          <a:chOff x="1572" y="1258"/>
                          <a:chExt cx="8844" cy="128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1572" y="1288"/>
                            <a:ext cx="884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572" y="1376"/>
                            <a:ext cx="8844" cy="0"/>
                          </a:xfrm>
                          <a:prstGeom prst="line">
                            <a:avLst/>
                          </a:prstGeom>
                          <a:ln w="10668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8.55pt;margin-top:62.85pt;height:6.4pt;width:442.2pt;mso-position-horizontal-relative:page;z-index:-251656192;mso-width-relative:page;mso-height-relative:page;" coordorigin="1572,1258" coordsize="8844,128" o:gfxdata="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DtsqzaAAAADAEAAA8AAAAA&#10;AAAAAQAgAAAAIgAAAGRycy9kb3ducmV2LnhtbFBLAQIUABQAAAAIAIdO4kDywPSQhAIAAA4HAAAO&#10;AAAAAAAAAAEAIAAAACkBAABkcnMvZTJvRG9jLnhtbFBLBQYAAAAABgAGAFkBAAAfBgAAAAA=&#10;">
                <o:lock v:ext="edit" aspectratio="f"/>
                <v:line id="直线 3" o:spid="_x0000_s1026" o:spt="20" style="position:absolute;left:1572;top:1288;height:0;width:8844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1572;top:1376;height:0;width:8844;" filled="f" stroked="t" coordsize="21600,21600" o:gfxdata="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Mb7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84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eastAsia="方正小标宋简体"/>
          <w:color w:val="FF0000"/>
          <w:w w:val="90"/>
          <w:sz w:val="87"/>
        </w:rPr>
        <w:t>阳城县人民政府办公室</w:t>
      </w:r>
    </w:p>
    <w:p>
      <w:pPr>
        <w:pStyle w:val="3"/>
        <w:spacing w:before="3"/>
        <w:ind w:left="0"/>
        <w:rPr>
          <w:rFonts w:ascii="方正小标宋简体"/>
          <w:sz w:val="15"/>
        </w:rPr>
      </w:pPr>
    </w:p>
    <w:p>
      <w:pPr>
        <w:pStyle w:val="3"/>
        <w:spacing w:before="29"/>
        <w:ind w:left="5552"/>
      </w:pPr>
      <w:r>
        <w:t>阳政办函〔</w:t>
      </w:r>
      <w:r>
        <w:rPr>
          <w:rFonts w:hint="eastAsia" w:ascii="方正书宋简体" w:eastAsia="方正书宋简体"/>
        </w:rPr>
        <w:t>2021</w:t>
      </w:r>
      <w:r>
        <w:t>〕</w:t>
      </w:r>
      <w:r>
        <w:rPr>
          <w:rFonts w:hint="eastAsia" w:ascii="方正书宋简体" w:eastAsia="方正书宋简体"/>
        </w:rPr>
        <w:t xml:space="preserve">35 </w:t>
      </w:r>
      <w:r>
        <w:t>号</w:t>
      </w:r>
    </w:p>
    <w:p>
      <w:pPr>
        <w:pStyle w:val="3"/>
        <w:ind w:left="0"/>
        <w:rPr>
          <w:sz w:val="34"/>
        </w:rPr>
      </w:pPr>
    </w:p>
    <w:p>
      <w:pPr>
        <w:pStyle w:val="3"/>
        <w:spacing w:before="4"/>
        <w:ind w:left="0"/>
        <w:rPr>
          <w:sz w:val="24"/>
        </w:rPr>
      </w:pPr>
    </w:p>
    <w:p>
      <w:pPr>
        <w:pStyle w:val="2"/>
        <w:spacing w:line="732" w:lineRule="exact"/>
      </w:pPr>
      <w:r>
        <w:t>阳城县人民政府办公室</w:t>
      </w:r>
    </w:p>
    <w:p>
      <w:pPr>
        <w:tabs>
          <w:tab w:val="left" w:pos="1935"/>
        </w:tabs>
        <w:spacing w:before="3" w:line="232" w:lineRule="auto"/>
        <w:ind w:left="677" w:right="714" w:firstLine="0"/>
        <w:jc w:val="center"/>
        <w:rPr>
          <w:rFonts w:hint="eastAsia" w:ascii="方正小标宋简体" w:eastAsia="方正小标宋简体"/>
          <w:sz w:val="42"/>
        </w:rPr>
      </w:pPr>
      <w:r>
        <w:rPr>
          <w:rFonts w:hint="eastAsia" w:ascii="方正小标宋简体" w:eastAsia="方正小标宋简体"/>
          <w:w w:val="95"/>
          <w:sz w:val="42"/>
        </w:rPr>
        <w:t>关</w:t>
      </w:r>
      <w:r>
        <w:rPr>
          <w:rFonts w:hint="eastAsia" w:ascii="方正小标宋简体" w:eastAsia="方正小标宋简体"/>
          <w:spacing w:val="4"/>
          <w:w w:val="95"/>
          <w:sz w:val="42"/>
        </w:rPr>
        <w:t>于调</w:t>
      </w:r>
      <w:r>
        <w:rPr>
          <w:rFonts w:hint="eastAsia" w:ascii="方正小标宋简体" w:eastAsia="方正小标宋简体"/>
          <w:w w:val="95"/>
          <w:sz w:val="42"/>
        </w:rPr>
        <w:t>整</w:t>
      </w:r>
      <w:r>
        <w:rPr>
          <w:rFonts w:hint="eastAsia" w:ascii="方正小标宋简体" w:eastAsia="方正小标宋简体"/>
          <w:spacing w:val="4"/>
          <w:w w:val="95"/>
          <w:sz w:val="42"/>
        </w:rPr>
        <w:t>阳城县</w:t>
      </w:r>
      <w:r>
        <w:rPr>
          <w:rFonts w:hint="eastAsia" w:ascii="方正小标宋简体" w:eastAsia="方正小标宋简体"/>
          <w:w w:val="95"/>
          <w:sz w:val="42"/>
        </w:rPr>
        <w:t>安</w:t>
      </w:r>
      <w:r>
        <w:rPr>
          <w:rFonts w:hint="eastAsia" w:ascii="方正小标宋简体" w:eastAsia="方正小标宋简体"/>
          <w:spacing w:val="4"/>
          <w:w w:val="95"/>
          <w:sz w:val="42"/>
        </w:rPr>
        <w:t>全生</w:t>
      </w:r>
      <w:r>
        <w:rPr>
          <w:rFonts w:hint="eastAsia" w:ascii="方正小标宋简体" w:eastAsia="方正小标宋简体"/>
          <w:w w:val="95"/>
          <w:sz w:val="42"/>
        </w:rPr>
        <w:t>产</w:t>
      </w:r>
      <w:r>
        <w:rPr>
          <w:rFonts w:hint="eastAsia" w:ascii="方正小标宋简体" w:eastAsia="方正小标宋简体"/>
          <w:spacing w:val="4"/>
          <w:w w:val="95"/>
          <w:sz w:val="42"/>
        </w:rPr>
        <w:t>委员</w:t>
      </w:r>
      <w:r>
        <w:rPr>
          <w:rFonts w:hint="eastAsia" w:ascii="方正小标宋简体" w:eastAsia="方正小标宋简体"/>
          <w:w w:val="95"/>
          <w:sz w:val="42"/>
        </w:rPr>
        <w:t>会</w:t>
      </w:r>
      <w:r>
        <w:rPr>
          <w:rFonts w:hint="eastAsia" w:ascii="方正小标宋简体" w:eastAsia="方正小标宋简体"/>
          <w:spacing w:val="4"/>
          <w:w w:val="95"/>
          <w:sz w:val="42"/>
        </w:rPr>
        <w:t>组成</w:t>
      </w:r>
      <w:r>
        <w:rPr>
          <w:rFonts w:hint="eastAsia" w:ascii="方正小标宋简体" w:eastAsia="方正小标宋简体"/>
          <w:w w:val="95"/>
          <w:sz w:val="42"/>
        </w:rPr>
        <w:t>人</w:t>
      </w:r>
      <w:r>
        <w:rPr>
          <w:rFonts w:hint="eastAsia" w:ascii="方正小标宋简体" w:eastAsia="方正小标宋简体"/>
          <w:spacing w:val="4"/>
          <w:w w:val="95"/>
          <w:sz w:val="42"/>
        </w:rPr>
        <w:t>员的</w:t>
      </w:r>
      <w:r>
        <w:rPr>
          <w:rFonts w:hint="eastAsia" w:ascii="方正小标宋简体" w:eastAsia="方正小标宋简体"/>
          <w:sz w:val="42"/>
        </w:rPr>
        <w:t>通</w:t>
      </w:r>
      <w:r>
        <w:rPr>
          <w:rFonts w:hint="eastAsia" w:ascii="方正小标宋简体" w:eastAsia="方正小标宋简体"/>
          <w:sz w:val="42"/>
        </w:rPr>
        <w:tab/>
      </w:r>
      <w:r>
        <w:rPr>
          <w:rFonts w:hint="eastAsia" w:ascii="方正小标宋简体" w:eastAsia="方正小标宋简体"/>
          <w:sz w:val="42"/>
        </w:rPr>
        <w:t>知</w:t>
      </w:r>
    </w:p>
    <w:p>
      <w:pPr>
        <w:pStyle w:val="3"/>
        <w:spacing w:before="6"/>
        <w:ind w:left="0"/>
        <w:rPr>
          <w:rFonts w:ascii="方正小标宋简体"/>
          <w:sz w:val="37"/>
        </w:rPr>
      </w:pPr>
    </w:p>
    <w:p>
      <w:pPr>
        <w:pStyle w:val="3"/>
        <w:spacing w:line="295" w:lineRule="auto"/>
        <w:ind w:left="860" w:right="261" w:hanging="629"/>
      </w:pPr>
      <w:r>
        <w:rPr>
          <w:spacing w:val="-59"/>
        </w:rPr>
        <w:t>各乡</w:t>
      </w:r>
      <w:r>
        <w:rPr>
          <w:spacing w:val="-41"/>
        </w:rPr>
        <w:t>（</w:t>
      </w:r>
      <w:r>
        <w:rPr>
          <w:spacing w:val="-39"/>
        </w:rPr>
        <w:t>镇</w:t>
      </w:r>
      <w:r>
        <w:rPr>
          <w:spacing w:val="-118"/>
        </w:rPr>
        <w:t>）</w:t>
      </w:r>
      <w:r>
        <w:t xml:space="preserve">人民政府，开发区管委会，县直及驻阳各有关单位：  </w:t>
      </w:r>
      <w:r>
        <w:rPr>
          <w:spacing w:val="2"/>
        </w:rPr>
        <w:t>因人事变动和工作需要，现对阳城县安全生产委员会</w:t>
      </w:r>
      <w:r>
        <w:rPr>
          <w:spacing w:val="-32"/>
        </w:rPr>
        <w:t>（</w:t>
      </w:r>
      <w:r>
        <w:rPr>
          <w:spacing w:val="9"/>
        </w:rPr>
        <w:t>以下</w:t>
      </w:r>
    </w:p>
    <w:p>
      <w:pPr>
        <w:pStyle w:val="3"/>
        <w:tabs>
          <w:tab w:val="left" w:pos="2110"/>
          <w:tab w:val="left" w:pos="3367"/>
          <w:tab w:val="left" w:pos="3996"/>
          <w:tab w:val="left" w:pos="4625"/>
        </w:tabs>
        <w:spacing w:before="1" w:line="297" w:lineRule="auto"/>
        <w:ind w:left="860" w:right="796" w:hanging="629"/>
      </w:pPr>
      <w:r>
        <w:t>简称县安委</w:t>
      </w:r>
      <w:r>
        <w:rPr>
          <w:spacing w:val="-39"/>
        </w:rPr>
        <w:t>会</w:t>
      </w:r>
      <w:r>
        <w:rPr>
          <w:spacing w:val="-120"/>
        </w:rPr>
        <w:t>）</w:t>
      </w:r>
      <w:r>
        <w:t>组成人员进行调整。现将有关事宜通知如下</w:t>
      </w:r>
      <w:r>
        <w:rPr>
          <w:spacing w:val="-17"/>
        </w:rPr>
        <w:t xml:space="preserve">： </w:t>
      </w:r>
      <w:r>
        <w:t>主</w:t>
      </w:r>
      <w:r>
        <w:tab/>
      </w:r>
      <w:r>
        <w:t>任：牛</w:t>
      </w:r>
      <w:r>
        <w:tab/>
      </w:r>
      <w:r>
        <w:t>琛</w:t>
      </w:r>
      <w:r>
        <w:tab/>
      </w:r>
      <w:r>
        <w:t>县</w:t>
      </w:r>
      <w:r>
        <w:tab/>
      </w:r>
      <w:r>
        <w:t>长</w:t>
      </w:r>
    </w:p>
    <w:p>
      <w:pPr>
        <w:pStyle w:val="3"/>
        <w:tabs>
          <w:tab w:val="left" w:pos="1483"/>
          <w:tab w:val="left" w:pos="2110"/>
          <w:tab w:val="left" w:pos="3996"/>
        </w:tabs>
        <w:spacing w:line="295" w:lineRule="auto"/>
        <w:ind w:left="860" w:right="2211"/>
      </w:pPr>
      <w:r>
        <w:t>常务副主任：张德政</w:t>
      </w:r>
      <w:r>
        <w:tab/>
      </w:r>
      <w:r>
        <w:t>县委常委、常务副县</w:t>
      </w:r>
      <w:r>
        <w:rPr>
          <w:spacing w:val="-18"/>
        </w:rPr>
        <w:t>长</w:t>
      </w:r>
      <w:r>
        <w:t>副</w:t>
      </w:r>
      <w:r>
        <w:tab/>
      </w:r>
      <w:r>
        <w:t>主</w:t>
      </w:r>
      <w:r>
        <w:tab/>
      </w:r>
      <w:r>
        <w:t>任：原红海</w:t>
      </w:r>
      <w:r>
        <w:tab/>
      </w:r>
      <w:r>
        <w:t>县委常委、副县长</w:t>
      </w:r>
    </w:p>
    <w:p>
      <w:pPr>
        <w:pStyle w:val="3"/>
        <w:tabs>
          <w:tab w:val="left" w:pos="3367"/>
          <w:tab w:val="left" w:pos="3991"/>
        </w:tabs>
        <w:spacing w:line="295" w:lineRule="auto"/>
        <w:ind w:right="2850"/>
      </w:pPr>
      <w:r>
        <w:t>田</w:t>
      </w:r>
      <w:r>
        <w:tab/>
      </w:r>
      <w:r>
        <w:t>苗</w:t>
      </w:r>
      <w:r>
        <w:tab/>
      </w:r>
      <w:r>
        <w:t>县委常委、副县</w:t>
      </w:r>
      <w:r>
        <w:rPr>
          <w:spacing w:val="-17"/>
        </w:rPr>
        <w:t>长</w:t>
      </w:r>
      <w:r>
        <w:t>王小芳</w:t>
      </w:r>
      <w:r>
        <w:tab/>
      </w:r>
      <w:r>
        <w:t>副县长</w:t>
      </w:r>
    </w:p>
    <w:p>
      <w:pPr>
        <w:pStyle w:val="3"/>
        <w:tabs>
          <w:tab w:val="left" w:pos="3367"/>
          <w:tab w:val="left" w:pos="3991"/>
        </w:tabs>
        <w:spacing w:line="297" w:lineRule="auto"/>
        <w:ind w:right="4422"/>
      </w:pPr>
      <w:r>
        <w:t>杨二强</w:t>
      </w:r>
      <w:r>
        <w:tab/>
      </w:r>
      <w:r>
        <w:t>副县</w:t>
      </w:r>
      <w:r>
        <w:rPr>
          <w:spacing w:val="-17"/>
        </w:rPr>
        <w:t>长</w:t>
      </w:r>
      <w:r>
        <w:t>梁</w:t>
      </w:r>
      <w:r>
        <w:tab/>
      </w:r>
      <w:r>
        <w:t>凯</w:t>
      </w:r>
      <w:r>
        <w:tab/>
      </w:r>
      <w:r>
        <w:t>副县</w:t>
      </w:r>
      <w:r>
        <w:rPr>
          <w:spacing w:val="-17"/>
        </w:rPr>
        <w:t>长</w:t>
      </w:r>
    </w:p>
    <w:p>
      <w:pPr>
        <w:pStyle w:val="3"/>
        <w:tabs>
          <w:tab w:val="left" w:pos="3991"/>
        </w:tabs>
        <w:spacing w:line="312" w:lineRule="auto"/>
        <w:ind w:right="2223"/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894715</wp:posOffset>
                </wp:positionV>
                <wp:extent cx="5615940" cy="81280"/>
                <wp:effectExtent l="0" t="0" r="3810" b="13970"/>
                <wp:wrapTopAndBottom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81280"/>
                          <a:chOff x="1591" y="1410"/>
                          <a:chExt cx="8844" cy="128"/>
                        </a:xfrm>
                      </wpg:grpSpPr>
                      <wps:wsp>
                        <wps:cNvPr id="4" name="直线 6"/>
                        <wps:cNvSpPr/>
                        <wps:spPr>
                          <a:xfrm>
                            <a:off x="1591" y="1507"/>
                            <a:ext cx="884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SpPr/>
                        <wps:spPr>
                          <a:xfrm>
                            <a:off x="1591" y="1418"/>
                            <a:ext cx="8844" cy="0"/>
                          </a:xfrm>
                          <a:prstGeom prst="line">
                            <a:avLst/>
                          </a:prstGeom>
                          <a:ln w="10668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79.55pt;margin-top:70.45pt;height:6.4pt;width:442.2pt;mso-position-horizontal-relative:page;mso-wrap-distance-bottom:0pt;mso-wrap-distance-top:0pt;z-index:-251655168;mso-width-relative:page;mso-height-relative:page;" coordorigin="1591,1410" coordsize="8844,128" o:gfxdata="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nUIt9oAAAAMAQAADwAAAAAAAAABACAA&#10;AAAiAAAAZHJzL2Rvd25yZXYueG1sUEsBAhQAFAAAAAgAh07iQCDPaiR9AgAADgcAAA4AAAAAAAAA&#10;AQAgAAAAKQEAAGRycy9lMm9Eb2MueG1sUEsFBgAAAAAGAAYAWQEAABgGAAAAAA==&#10;">
                <o:lock v:ext="edit" aspectratio="f"/>
                <v:line id="直线 6" o:spid="_x0000_s1026" o:spt="20" style="position:absolute;left:1591;top:1507;height:0;width:8844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7" o:spid="_x0000_s1026" o:spt="20" style="position:absolute;left:1591;top:1418;height:0;width:8844;" filled="f" stroked="t" coordsize="21600,21600" o:gfxdata="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5ffJ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84pt" color="#FF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>武新峰</w:t>
      </w:r>
      <w:r>
        <w:tab/>
      </w:r>
      <w:r>
        <w:t>副县长、县公安局局</w:t>
      </w:r>
      <w:r>
        <w:rPr>
          <w:spacing w:val="-18"/>
        </w:rPr>
        <w:t>长</w:t>
      </w:r>
      <w:r>
        <w:t>王宽红</w:t>
      </w:r>
      <w:r>
        <w:tab/>
      </w:r>
      <w:r>
        <w:t>副县长</w:t>
      </w:r>
    </w:p>
    <w:p>
      <w:pPr>
        <w:spacing w:after="0" w:line="312" w:lineRule="auto"/>
        <w:sectPr>
          <w:type w:val="continuous"/>
          <w:pgSz w:w="11900" w:h="16840"/>
          <w:pgMar w:top="1600" w:right="1180" w:bottom="280" w:left="1360" w:header="720" w:footer="720" w:gutter="0"/>
          <w:cols w:space="720" w:num="1"/>
        </w:sectPr>
      </w:pPr>
    </w:p>
    <w:p>
      <w:pPr>
        <w:pStyle w:val="3"/>
        <w:spacing w:before="11"/>
        <w:ind w:left="0"/>
        <w:rPr>
          <w:sz w:val="24"/>
        </w:rPr>
      </w:pPr>
    </w:p>
    <w:p>
      <w:pPr>
        <w:pStyle w:val="3"/>
        <w:tabs>
          <w:tab w:val="left" w:pos="3255"/>
          <w:tab w:val="left" w:pos="3879"/>
        </w:tabs>
        <w:spacing w:before="19"/>
        <w:ind w:left="2626"/>
      </w:pPr>
      <w:r>
        <w:t>杨</w:t>
      </w:r>
      <w:r>
        <w:tab/>
      </w:r>
      <w:r>
        <w:t>浩</w:t>
      </w:r>
      <w:r>
        <w:tab/>
      </w:r>
      <w:r>
        <w:t>县政府办主任</w:t>
      </w:r>
    </w:p>
    <w:p>
      <w:pPr>
        <w:pStyle w:val="3"/>
        <w:tabs>
          <w:tab w:val="left" w:pos="3879"/>
        </w:tabs>
        <w:spacing w:before="149"/>
        <w:ind w:left="2626"/>
      </w:pPr>
      <w:r>
        <w:t>谢马军</w:t>
      </w:r>
      <w:r>
        <w:tab/>
      </w:r>
      <w:r>
        <w:t>县应急管理局局长</w:t>
      </w:r>
    </w:p>
    <w:p>
      <w:pPr>
        <w:pStyle w:val="3"/>
        <w:tabs>
          <w:tab w:val="left" w:pos="1992"/>
          <w:tab w:val="left" w:pos="3874"/>
        </w:tabs>
        <w:spacing w:before="152"/>
        <w:ind w:left="747"/>
      </w:pPr>
      <w:r>
        <w:t>成</w:t>
      </w:r>
      <w:r>
        <w:tab/>
      </w:r>
      <w:r>
        <w:t>员：许斌彬</w:t>
      </w:r>
      <w:r>
        <w:tab/>
      </w:r>
      <w:r>
        <w:t>县人大常委会办公室主任</w:t>
      </w:r>
    </w:p>
    <w:p>
      <w:pPr>
        <w:pStyle w:val="3"/>
        <w:tabs>
          <w:tab w:val="left" w:pos="3879"/>
        </w:tabs>
        <w:spacing w:before="149" w:line="312" w:lineRule="auto"/>
        <w:ind w:left="2626" w:right="3279"/>
      </w:pPr>
      <w:r>
        <w:t>吉朝阳</w:t>
      </w:r>
      <w:r>
        <w:tab/>
      </w:r>
      <w:r>
        <w:t>县政协秘书长 白若磐</w:t>
      </w:r>
      <w:r>
        <w:tab/>
      </w:r>
      <w:r>
        <w:t>县委办副主任 张红社</w:t>
      </w:r>
      <w:r>
        <w:tab/>
      </w:r>
      <w:r>
        <w:t>县政府办副主</w:t>
      </w:r>
      <w:r>
        <w:rPr>
          <w:spacing w:val="-19"/>
        </w:rPr>
        <w:t>任</w:t>
      </w:r>
    </w:p>
    <w:p>
      <w:pPr>
        <w:pStyle w:val="3"/>
        <w:spacing w:before="1" w:line="312" w:lineRule="auto"/>
        <w:ind w:left="2626" w:right="2334"/>
        <w:jc w:val="both"/>
      </w:pPr>
      <w:r>
        <w:t>卢 毅 县委组织部常务副部长刘王锋 县委政法委常务副书记许继红 县委宣传部常务副部长李学东 县委统战部常务副部长茹忠会 县监委委员</w:t>
      </w:r>
    </w:p>
    <w:p>
      <w:pPr>
        <w:pStyle w:val="3"/>
        <w:spacing w:before="2"/>
        <w:ind w:left="2626"/>
        <w:jc w:val="both"/>
      </w:pPr>
      <w:r>
        <w:t>于建宏 县委巡察办主任</w:t>
      </w:r>
    </w:p>
    <w:p>
      <w:pPr>
        <w:pStyle w:val="3"/>
        <w:tabs>
          <w:tab w:val="left" w:pos="3879"/>
        </w:tabs>
        <w:spacing w:before="151" w:line="312" w:lineRule="auto"/>
        <w:ind w:left="2626" w:right="2334"/>
      </w:pPr>
      <w:r>
        <w:t>王家龙</w:t>
      </w:r>
      <w:r>
        <w:tab/>
      </w:r>
      <w:r>
        <w:t>县公安局常务副局长 申景善</w:t>
      </w:r>
      <w:r>
        <w:tab/>
      </w:r>
      <w:r>
        <w:t>县检察院常务副检察</w:t>
      </w:r>
      <w:r>
        <w:rPr>
          <w:spacing w:val="-17"/>
        </w:rPr>
        <w:t>长</w:t>
      </w:r>
      <w:r>
        <w:t>陈里会</w:t>
      </w:r>
      <w:r>
        <w:tab/>
      </w:r>
      <w:r>
        <w:t>县法院副院长</w:t>
      </w:r>
    </w:p>
    <w:p>
      <w:pPr>
        <w:pStyle w:val="3"/>
        <w:tabs>
          <w:tab w:val="left" w:pos="3879"/>
        </w:tabs>
        <w:spacing w:before="1"/>
        <w:ind w:left="2626"/>
      </w:pPr>
      <w:r>
        <w:t>李双寅</w:t>
      </w:r>
      <w:r>
        <w:tab/>
      </w:r>
      <w:r>
        <w:t>县人武部副部长</w:t>
      </w:r>
    </w:p>
    <w:p>
      <w:pPr>
        <w:pStyle w:val="3"/>
        <w:tabs>
          <w:tab w:val="left" w:pos="3255"/>
          <w:tab w:val="left" w:pos="3879"/>
        </w:tabs>
        <w:spacing w:before="149" w:line="312" w:lineRule="auto"/>
        <w:ind w:left="2626" w:right="2334"/>
      </w:pPr>
      <w:r>
        <w:t>李</w:t>
      </w:r>
      <w:r>
        <w:tab/>
      </w:r>
      <w:r>
        <w:t>鹏</w:t>
      </w:r>
      <w:r>
        <w:tab/>
      </w:r>
      <w:r>
        <w:t>县公安交警大队大队</w:t>
      </w:r>
      <w:r>
        <w:rPr>
          <w:spacing w:val="-17"/>
        </w:rPr>
        <w:t>长</w:t>
      </w:r>
      <w:r>
        <w:t>吴宝宝</w:t>
      </w:r>
      <w:r>
        <w:tab/>
      </w:r>
      <w:r>
        <w:t>县消防救援大队大队</w:t>
      </w:r>
      <w:r>
        <w:rPr>
          <w:spacing w:val="-17"/>
        </w:rPr>
        <w:t>长</w:t>
      </w:r>
      <w:r>
        <w:t>赵中怀</w:t>
      </w:r>
      <w:r>
        <w:tab/>
      </w:r>
      <w:r>
        <w:t>县发展和改革局局长 张武龙</w:t>
      </w:r>
      <w:r>
        <w:tab/>
      </w:r>
      <w:r>
        <w:t>县工业和信息化局局</w:t>
      </w:r>
      <w:r>
        <w:rPr>
          <w:spacing w:val="-17"/>
        </w:rPr>
        <w:t>长</w:t>
      </w:r>
    </w:p>
    <w:p>
      <w:pPr>
        <w:spacing w:after="0" w:line="312" w:lineRule="auto"/>
        <w:sectPr>
          <w:footerReference r:id="rId5" w:type="default"/>
          <w:footerReference r:id="rId6" w:type="even"/>
          <w:pgSz w:w="11900" w:h="16840"/>
          <w:pgMar w:top="1600" w:right="1180" w:bottom="1700" w:left="1360" w:header="0" w:footer="1506" w:gutter="0"/>
          <w:pgNumType w:start="2"/>
          <w:cols w:space="720" w:num="1"/>
        </w:sectPr>
      </w:pPr>
    </w:p>
    <w:p>
      <w:pPr>
        <w:pStyle w:val="3"/>
        <w:spacing w:before="11"/>
        <w:ind w:left="0"/>
        <w:rPr>
          <w:sz w:val="24"/>
        </w:rPr>
      </w:pPr>
    </w:p>
    <w:p>
      <w:pPr>
        <w:pStyle w:val="3"/>
        <w:tabs>
          <w:tab w:val="left" w:pos="3991"/>
        </w:tabs>
        <w:spacing w:before="19" w:line="312" w:lineRule="auto"/>
        <w:ind w:right="3479"/>
      </w:pPr>
      <w:r>
        <w:t>赵战兵</w:t>
      </w:r>
      <w:r>
        <w:tab/>
      </w:r>
      <w:r>
        <w:t>县财政局局</w:t>
      </w:r>
      <w:r>
        <w:rPr>
          <w:spacing w:val="-17"/>
        </w:rPr>
        <w:t>长</w:t>
      </w:r>
      <w:r>
        <w:t>张国平</w:t>
      </w:r>
      <w:r>
        <w:tab/>
      </w:r>
      <w:r>
        <w:t>县教育局局</w:t>
      </w:r>
      <w:r>
        <w:rPr>
          <w:spacing w:val="-17"/>
        </w:rPr>
        <w:t>长</w:t>
      </w:r>
    </w:p>
    <w:p>
      <w:pPr>
        <w:pStyle w:val="3"/>
        <w:tabs>
          <w:tab w:val="left" w:pos="3991"/>
        </w:tabs>
        <w:spacing w:before="2"/>
      </w:pPr>
      <w:r>
        <w:t>刘海义</w:t>
      </w:r>
      <w:r>
        <w:tab/>
      </w:r>
      <w:r>
        <w:t>县自然资源局局长</w:t>
      </w:r>
    </w:p>
    <w:p>
      <w:pPr>
        <w:pStyle w:val="3"/>
        <w:spacing w:before="149" w:line="312" w:lineRule="auto"/>
        <w:ind w:right="1278"/>
        <w:jc w:val="both"/>
      </w:pPr>
      <w:r>
        <w:t>杨学毅 县人力资源和社会保障局局长李敏杰 县住房和城乡建设管理局局长李学锋 县审计局局长</w:t>
      </w:r>
    </w:p>
    <w:p>
      <w:pPr>
        <w:pStyle w:val="3"/>
        <w:tabs>
          <w:tab w:val="left" w:pos="3991"/>
        </w:tabs>
      </w:pPr>
      <w:r>
        <w:t>原怀庆</w:t>
      </w:r>
      <w:r>
        <w:tab/>
      </w:r>
      <w:r>
        <w:t>县交通运输局局长</w:t>
      </w:r>
    </w:p>
    <w:p>
      <w:pPr>
        <w:pStyle w:val="3"/>
        <w:tabs>
          <w:tab w:val="left" w:pos="3991"/>
        </w:tabs>
        <w:spacing w:before="152"/>
      </w:pPr>
      <w:r>
        <w:t>刘林宏</w:t>
      </w:r>
      <w:r>
        <w:tab/>
      </w:r>
      <w:r>
        <w:t>县水务局局长</w:t>
      </w:r>
    </w:p>
    <w:p>
      <w:pPr>
        <w:pStyle w:val="3"/>
        <w:tabs>
          <w:tab w:val="left" w:pos="3991"/>
        </w:tabs>
        <w:spacing w:before="149"/>
      </w:pPr>
      <w:r>
        <w:t>杨勇军</w:t>
      </w:r>
      <w:r>
        <w:tab/>
      </w:r>
      <w:r>
        <w:t>县农业农村局局长</w:t>
      </w:r>
    </w:p>
    <w:p>
      <w:pPr>
        <w:pStyle w:val="3"/>
        <w:tabs>
          <w:tab w:val="left" w:pos="3991"/>
        </w:tabs>
        <w:spacing w:before="149"/>
      </w:pPr>
      <w:r>
        <w:t>陈建斌</w:t>
      </w:r>
      <w:r>
        <w:tab/>
      </w:r>
      <w:r>
        <w:t>县林业局局长</w:t>
      </w:r>
    </w:p>
    <w:p>
      <w:pPr>
        <w:pStyle w:val="3"/>
        <w:tabs>
          <w:tab w:val="left" w:pos="3991"/>
        </w:tabs>
        <w:spacing w:before="151"/>
      </w:pPr>
      <w:r>
        <w:t>王雪瑞</w:t>
      </w:r>
      <w:r>
        <w:tab/>
      </w:r>
      <w:r>
        <w:t>县文化和旅游局负责人</w:t>
      </w:r>
    </w:p>
    <w:p>
      <w:pPr>
        <w:pStyle w:val="3"/>
        <w:tabs>
          <w:tab w:val="left" w:pos="3991"/>
        </w:tabs>
        <w:spacing w:before="150" w:line="312" w:lineRule="auto"/>
        <w:ind w:right="1593"/>
      </w:pPr>
      <w:r>
        <w:t>李美如</w:t>
      </w:r>
      <w:r>
        <w:tab/>
      </w:r>
      <w:r>
        <w:t>县卫生健康和体育局局长 蔡树峰</w:t>
      </w:r>
      <w:r>
        <w:tab/>
      </w:r>
      <w:r>
        <w:t>市生态环境局阳城分局局</w:t>
      </w:r>
      <w:r>
        <w:rPr>
          <w:spacing w:val="-17"/>
        </w:rPr>
        <w:t>长</w:t>
      </w:r>
      <w:r>
        <w:t>崔晓利</w:t>
      </w:r>
      <w:r>
        <w:tab/>
      </w:r>
      <w:r>
        <w:t>县市场监督管理局局长</w:t>
      </w:r>
    </w:p>
    <w:p>
      <w:pPr>
        <w:pStyle w:val="3"/>
        <w:spacing w:line="312" w:lineRule="auto"/>
        <w:ind w:right="2850"/>
        <w:jc w:val="both"/>
      </w:pPr>
      <w:r>
        <w:rPr>
          <w:spacing w:val="3"/>
        </w:rPr>
        <w:t>原维军 县医疗保障局局长卫红星 县科学技术局局长</w:t>
      </w:r>
      <w:r>
        <w:rPr>
          <w:spacing w:val="2"/>
        </w:rPr>
        <w:t>于建龙 县司法局局长</w:t>
      </w:r>
    </w:p>
    <w:p>
      <w:pPr>
        <w:pStyle w:val="3"/>
        <w:spacing w:before="3" w:line="312" w:lineRule="auto"/>
        <w:ind w:right="2850"/>
        <w:jc w:val="both"/>
      </w:pPr>
      <w:r>
        <w:rPr>
          <w:spacing w:val="5"/>
        </w:rPr>
        <w:t>刘 涛 县民政局党组书记</w:t>
      </w:r>
      <w:r>
        <w:rPr>
          <w:spacing w:val="2"/>
        </w:rPr>
        <w:t>王郁冰 县统计局局长</w:t>
      </w:r>
    </w:p>
    <w:p>
      <w:pPr>
        <w:pStyle w:val="3"/>
        <w:spacing w:before="2"/>
        <w:jc w:val="both"/>
      </w:pPr>
      <w:r>
        <w:rPr>
          <w:spacing w:val="4"/>
        </w:rPr>
        <w:t>栗小红  县信访局局长</w:t>
      </w:r>
    </w:p>
    <w:p>
      <w:pPr>
        <w:spacing w:after="0"/>
        <w:jc w:val="both"/>
        <w:sectPr>
          <w:pgSz w:w="11900" w:h="16840"/>
          <w:pgMar w:top="1600" w:right="1180" w:bottom="1700" w:left="1360" w:header="0" w:footer="1506" w:gutter="0"/>
          <w:cols w:space="720" w:num="1"/>
        </w:sectPr>
      </w:pPr>
    </w:p>
    <w:p>
      <w:pPr>
        <w:pStyle w:val="3"/>
        <w:spacing w:before="11"/>
        <w:ind w:left="0"/>
        <w:rPr>
          <w:sz w:val="24"/>
        </w:rPr>
      </w:pPr>
    </w:p>
    <w:p>
      <w:pPr>
        <w:pStyle w:val="3"/>
        <w:tabs>
          <w:tab w:val="left" w:pos="3879"/>
        </w:tabs>
        <w:spacing w:before="19"/>
        <w:ind w:left="2626"/>
      </w:pPr>
      <w:r>
        <w:t>李研斌</w:t>
      </w:r>
      <w:r>
        <w:tab/>
      </w:r>
      <w:r>
        <w:t>县能源局局长</w:t>
      </w:r>
    </w:p>
    <w:p>
      <w:pPr>
        <w:pStyle w:val="3"/>
        <w:tabs>
          <w:tab w:val="left" w:pos="3879"/>
        </w:tabs>
        <w:spacing w:before="149"/>
        <w:ind w:left="2626"/>
      </w:pPr>
      <w:r>
        <w:t>杨李明</w:t>
      </w:r>
      <w:r>
        <w:tab/>
      </w:r>
      <w:r>
        <w:t>县行政审批服务管理局局长</w:t>
      </w:r>
    </w:p>
    <w:p>
      <w:pPr>
        <w:pStyle w:val="3"/>
        <w:tabs>
          <w:tab w:val="left" w:pos="3879"/>
        </w:tabs>
        <w:spacing w:before="152" w:line="312" w:lineRule="auto"/>
        <w:ind w:left="2626" w:right="2334"/>
      </w:pPr>
      <w:r>
        <w:t>韩宪育</w:t>
      </w:r>
      <w:r>
        <w:tab/>
      </w:r>
      <w:r>
        <w:t>县退役军人事务局局</w:t>
      </w:r>
      <w:r>
        <w:rPr>
          <w:spacing w:val="-17"/>
        </w:rPr>
        <w:t>长</w:t>
      </w:r>
      <w:r>
        <w:t>张治海</w:t>
      </w:r>
      <w:r>
        <w:tab/>
      </w:r>
      <w:r>
        <w:t>县气象局局长</w:t>
      </w:r>
    </w:p>
    <w:p>
      <w:pPr>
        <w:pStyle w:val="3"/>
        <w:spacing w:before="1" w:line="312" w:lineRule="auto"/>
        <w:ind w:left="2626" w:right="2649"/>
        <w:jc w:val="both"/>
      </w:pPr>
      <w:r>
        <w:rPr>
          <w:spacing w:val="3"/>
        </w:rPr>
        <w:t>张大晋 县总工会常务副主席吴建军 县委党校常务副校长</w:t>
      </w:r>
      <w:r>
        <w:rPr>
          <w:spacing w:val="2"/>
        </w:rPr>
        <w:t>卫敦胜 县委编办主任</w:t>
      </w:r>
    </w:p>
    <w:p>
      <w:pPr>
        <w:pStyle w:val="3"/>
        <w:tabs>
          <w:tab w:val="left" w:pos="3879"/>
        </w:tabs>
        <w:spacing w:before="1" w:line="312" w:lineRule="auto"/>
        <w:ind w:left="2626" w:right="1707"/>
      </w:pPr>
      <w:r>
        <w:t>张利斌</w:t>
      </w:r>
      <w:r>
        <w:tab/>
      </w:r>
      <w:r>
        <w:t>县直属机关工作委员会书</w:t>
      </w:r>
      <w:r>
        <w:rPr>
          <w:spacing w:val="-19"/>
        </w:rPr>
        <w:t>记</w:t>
      </w:r>
      <w:r>
        <w:t>李瑞良</w:t>
      </w:r>
      <w:r>
        <w:tab/>
      </w:r>
      <w:r>
        <w:t>县委老干部局局长</w:t>
      </w:r>
    </w:p>
    <w:p>
      <w:pPr>
        <w:pStyle w:val="3"/>
        <w:tabs>
          <w:tab w:val="left" w:pos="3255"/>
          <w:tab w:val="left" w:pos="3879"/>
        </w:tabs>
        <w:spacing w:line="498" w:lineRule="exact"/>
        <w:ind w:left="2626"/>
      </w:pPr>
      <w:r>
        <w:t>石</w:t>
      </w:r>
      <w:r>
        <w:tab/>
      </w:r>
      <w:r>
        <w:t>惠</w:t>
      </w:r>
      <w:r>
        <w:tab/>
      </w:r>
      <w:r>
        <w:t>团县委书记</w:t>
      </w:r>
    </w:p>
    <w:p>
      <w:pPr>
        <w:pStyle w:val="3"/>
        <w:tabs>
          <w:tab w:val="left" w:pos="3879"/>
        </w:tabs>
        <w:spacing w:before="151"/>
        <w:ind w:left="2626"/>
      </w:pPr>
      <w:r>
        <w:t>王江燕</w:t>
      </w:r>
      <w:r>
        <w:tab/>
      </w:r>
      <w:r>
        <w:t>县妇联会主席</w:t>
      </w:r>
    </w:p>
    <w:p>
      <w:pPr>
        <w:pStyle w:val="3"/>
        <w:tabs>
          <w:tab w:val="left" w:pos="3879"/>
        </w:tabs>
        <w:spacing w:before="149" w:line="312" w:lineRule="auto"/>
        <w:ind w:left="2626" w:right="2020"/>
      </w:pPr>
      <w:r>
        <w:t>闫自珍</w:t>
      </w:r>
      <w:r>
        <w:tab/>
      </w:r>
      <w:r>
        <w:t>县城镇集体工业联社主</w:t>
      </w:r>
      <w:r>
        <w:rPr>
          <w:spacing w:val="-18"/>
        </w:rPr>
        <w:t>任</w:t>
      </w:r>
      <w:r>
        <w:t>田长江</w:t>
      </w:r>
      <w:r>
        <w:tab/>
      </w:r>
      <w:r>
        <w:t>县畜牧中心主任</w:t>
      </w:r>
    </w:p>
    <w:p>
      <w:pPr>
        <w:pStyle w:val="3"/>
        <w:tabs>
          <w:tab w:val="left" w:pos="3879"/>
        </w:tabs>
        <w:spacing w:before="2"/>
        <w:ind w:left="2626"/>
      </w:pPr>
      <w:r>
        <w:t>宁学军</w:t>
      </w:r>
      <w:r>
        <w:tab/>
      </w:r>
      <w:r>
        <w:t>县投资促进中心负责人</w:t>
      </w:r>
    </w:p>
    <w:p>
      <w:pPr>
        <w:pStyle w:val="3"/>
        <w:tabs>
          <w:tab w:val="left" w:pos="3879"/>
        </w:tabs>
        <w:spacing w:before="149"/>
        <w:ind w:left="2626"/>
      </w:pPr>
      <w:r>
        <w:t>潘学义</w:t>
      </w:r>
      <w:r>
        <w:tab/>
      </w:r>
      <w:r>
        <w:t>县农机中心主任</w:t>
      </w:r>
    </w:p>
    <w:p>
      <w:pPr>
        <w:pStyle w:val="3"/>
        <w:tabs>
          <w:tab w:val="left" w:pos="3879"/>
        </w:tabs>
        <w:spacing w:before="151"/>
        <w:ind w:left="2626"/>
      </w:pPr>
      <w:r>
        <w:t>赵文华</w:t>
      </w:r>
      <w:r>
        <w:tab/>
      </w:r>
      <w:r>
        <w:t>县中小企业发展促进中心主任</w:t>
      </w:r>
    </w:p>
    <w:p>
      <w:pPr>
        <w:pStyle w:val="3"/>
        <w:tabs>
          <w:tab w:val="left" w:pos="3255"/>
          <w:tab w:val="left" w:pos="3879"/>
        </w:tabs>
        <w:spacing w:before="149"/>
        <w:ind w:left="2626"/>
      </w:pPr>
      <w:r>
        <w:t>车</w:t>
      </w:r>
      <w:r>
        <w:tab/>
      </w:r>
      <w:r>
        <w:t>军</w:t>
      </w:r>
      <w:r>
        <w:tab/>
      </w:r>
      <w:r>
        <w:t>县园林绿化服务中心主任</w:t>
      </w:r>
    </w:p>
    <w:p>
      <w:pPr>
        <w:pStyle w:val="3"/>
        <w:tabs>
          <w:tab w:val="left" w:pos="3879"/>
        </w:tabs>
        <w:spacing w:before="152" w:line="312" w:lineRule="auto"/>
        <w:ind w:left="2626" w:right="2963"/>
      </w:pPr>
      <w:r>
        <w:t>孔宏伟</w:t>
      </w:r>
      <w:r>
        <w:tab/>
      </w:r>
      <w:r>
        <w:t>县融媒体中心主</w:t>
      </w:r>
      <w:r>
        <w:rPr>
          <w:spacing w:val="-18"/>
        </w:rPr>
        <w:t>任</w:t>
      </w:r>
      <w:r>
        <w:t>张满庆</w:t>
      </w:r>
      <w:r>
        <w:tab/>
      </w:r>
      <w:r>
        <w:t>县蚕桑中心主任 延何柱</w:t>
      </w:r>
      <w:r>
        <w:tab/>
      </w:r>
      <w:r>
        <w:t>县供销联社主任</w:t>
      </w:r>
    </w:p>
    <w:p>
      <w:pPr>
        <w:spacing w:after="0" w:line="312" w:lineRule="auto"/>
        <w:sectPr>
          <w:pgSz w:w="11900" w:h="16840"/>
          <w:pgMar w:top="1600" w:right="1180" w:bottom="1700" w:left="1360" w:header="0" w:footer="1506" w:gutter="0"/>
          <w:cols w:space="720" w:num="1"/>
        </w:sectPr>
      </w:pPr>
    </w:p>
    <w:p>
      <w:pPr>
        <w:pStyle w:val="3"/>
        <w:spacing w:before="11"/>
        <w:ind w:left="0"/>
        <w:rPr>
          <w:sz w:val="24"/>
        </w:rPr>
      </w:pPr>
    </w:p>
    <w:p>
      <w:pPr>
        <w:pStyle w:val="3"/>
        <w:tabs>
          <w:tab w:val="left" w:pos="3991"/>
        </w:tabs>
        <w:spacing w:before="19"/>
      </w:pPr>
      <w:r>
        <w:t>李志忠</w:t>
      </w:r>
      <w:r>
        <w:tab/>
      </w:r>
      <w:r>
        <w:t>县治理非法超限超载事务中心主任</w:t>
      </w:r>
    </w:p>
    <w:p>
      <w:pPr>
        <w:pStyle w:val="3"/>
        <w:tabs>
          <w:tab w:val="left" w:pos="3991"/>
        </w:tabs>
        <w:spacing w:before="149" w:line="312" w:lineRule="auto"/>
        <w:ind w:right="1593"/>
      </w:pPr>
      <w:r>
        <w:t>宁育斌</w:t>
      </w:r>
      <w:r>
        <w:tab/>
      </w:r>
      <w:r>
        <w:t>县农业综合开发中心副主</w:t>
      </w:r>
      <w:r>
        <w:rPr>
          <w:spacing w:val="-17"/>
        </w:rPr>
        <w:t>任</w:t>
      </w:r>
      <w:r>
        <w:t>原丰军</w:t>
      </w:r>
      <w:r>
        <w:tab/>
      </w:r>
      <w:r>
        <w:t>县公路段段长</w:t>
      </w:r>
    </w:p>
    <w:p>
      <w:pPr>
        <w:pStyle w:val="3"/>
        <w:tabs>
          <w:tab w:val="left" w:pos="3367"/>
          <w:tab w:val="left" w:pos="3991"/>
        </w:tabs>
        <w:spacing w:before="2"/>
      </w:pPr>
      <w:r>
        <w:t>张</w:t>
      </w:r>
      <w:r>
        <w:tab/>
      </w:r>
      <w:r>
        <w:t>昊</w:t>
      </w:r>
      <w:r>
        <w:tab/>
      </w:r>
      <w:r>
        <w:t>县经济技术开发区行政办主任</w:t>
      </w:r>
    </w:p>
    <w:p>
      <w:pPr>
        <w:pStyle w:val="3"/>
        <w:tabs>
          <w:tab w:val="left" w:pos="3991"/>
        </w:tabs>
        <w:spacing w:before="151"/>
      </w:pPr>
      <w:r>
        <w:t>原于兵</w:t>
      </w:r>
      <w:r>
        <w:tab/>
      </w:r>
      <w:r>
        <w:t>县国有资产管理运营有限公司董事长</w:t>
      </w:r>
    </w:p>
    <w:p>
      <w:pPr>
        <w:pStyle w:val="3"/>
        <w:tabs>
          <w:tab w:val="left" w:pos="3367"/>
          <w:tab w:val="left" w:pos="3991"/>
        </w:tabs>
        <w:spacing w:before="149"/>
      </w:pPr>
      <w:r>
        <w:t>李</w:t>
      </w:r>
      <w:r>
        <w:tab/>
      </w:r>
      <w:r>
        <w:t>军</w:t>
      </w:r>
      <w:r>
        <w:tab/>
      </w:r>
      <w:r>
        <w:t>县邮政公司经理</w:t>
      </w:r>
    </w:p>
    <w:p>
      <w:pPr>
        <w:pStyle w:val="3"/>
        <w:tabs>
          <w:tab w:val="left" w:pos="3991"/>
        </w:tabs>
        <w:spacing w:before="149"/>
      </w:pPr>
      <w:r>
        <w:t>何宁波</w:t>
      </w:r>
      <w:r>
        <w:tab/>
      </w:r>
      <w:r>
        <w:t>县供电公司经理</w:t>
      </w:r>
    </w:p>
    <w:p>
      <w:pPr>
        <w:pStyle w:val="3"/>
        <w:spacing w:before="152" w:line="312" w:lineRule="auto"/>
        <w:ind w:right="2536"/>
        <w:jc w:val="both"/>
      </w:pPr>
      <w:r>
        <w:rPr>
          <w:spacing w:val="3"/>
        </w:rPr>
        <w:t>李艳霞 县煤炭运销公司经理</w:t>
      </w:r>
      <w:r>
        <w:rPr>
          <w:spacing w:val="1"/>
        </w:rPr>
        <w:t>王建光 县石油公司经理</w:t>
      </w:r>
    </w:p>
    <w:p>
      <w:pPr>
        <w:pStyle w:val="3"/>
        <w:spacing w:line="312" w:lineRule="auto"/>
        <w:ind w:right="2536"/>
        <w:jc w:val="both"/>
      </w:pPr>
      <w:r>
        <w:t>李向波 联通阳城分公司经理张建科 移动阳城分公司经理延科科 电信阳城分公司经理</w:t>
      </w:r>
    </w:p>
    <w:p>
      <w:pPr>
        <w:pStyle w:val="3"/>
        <w:spacing w:before="2"/>
        <w:jc w:val="both"/>
      </w:pPr>
      <w:r>
        <w:t>赵升琪 晋城高速公路分公司经理</w:t>
      </w:r>
    </w:p>
    <w:p>
      <w:pPr>
        <w:pStyle w:val="3"/>
        <w:spacing w:before="149" w:line="312" w:lineRule="auto"/>
        <w:ind w:left="231" w:right="112" w:firstLine="628"/>
      </w:pPr>
      <w:r>
        <w:rPr>
          <w:spacing w:val="7"/>
        </w:rPr>
        <w:t xml:space="preserve">县安全生产委员会办公室设在县应急管理局，办公室主任： </w:t>
      </w:r>
      <w:r>
        <w:rPr>
          <w:spacing w:val="-40"/>
        </w:rPr>
        <w:t>谢马军</w:t>
      </w:r>
      <w:r>
        <w:rPr>
          <w:spacing w:val="-41"/>
        </w:rPr>
        <w:t>（</w:t>
      </w:r>
      <w:r>
        <w:rPr>
          <w:spacing w:val="-36"/>
        </w:rPr>
        <w:t>兼</w:t>
      </w:r>
      <w:r>
        <w:rPr>
          <w:spacing w:val="-59"/>
        </w:rPr>
        <w:t>）</w:t>
      </w:r>
      <w:r>
        <w:rPr>
          <w:spacing w:val="-8"/>
        </w:rPr>
        <w:t>；副主任：陈永明、栗泽锋、刘二红、姬学平、于新 生、刘保太、焦建光、王小晚、靳郭龙、刘兵、张新瑞。</w:t>
      </w:r>
    </w:p>
    <w:p>
      <w:pPr>
        <w:pStyle w:val="3"/>
        <w:spacing w:line="312" w:lineRule="auto"/>
        <w:ind w:left="231" w:right="114" w:firstLine="628"/>
      </w:pPr>
      <w:r>
        <w:t xml:space="preserve">县安委会主任主持全县安全生产工作。县安委会副主任要根 </w:t>
      </w:r>
      <w:r>
        <w:rPr>
          <w:spacing w:val="4"/>
        </w:rPr>
        <w:t>据各自职责分工，负责各分管方面和行业领域的安全生产工作。</w:t>
      </w:r>
      <w:r>
        <w:rPr>
          <w:spacing w:val="3"/>
        </w:rPr>
        <w:t>各安委会成员单位要全面落实安全生产“党政同责、一岗双责、</w:t>
      </w:r>
      <w:r>
        <w:rPr>
          <w:spacing w:val="4"/>
        </w:rPr>
        <w:t>齐抓共管”责任体系，不断强化行业领域和部门安全监管责任，</w:t>
      </w:r>
    </w:p>
    <w:p>
      <w:pPr>
        <w:spacing w:after="0" w:line="312" w:lineRule="auto"/>
        <w:sectPr>
          <w:pgSz w:w="11900" w:h="16840"/>
          <w:pgMar w:top="1600" w:right="1180" w:bottom="1700" w:left="1360" w:header="0" w:footer="1506" w:gutter="0"/>
          <w:cols w:space="720" w:num="1"/>
        </w:sectPr>
      </w:pPr>
    </w:p>
    <w:p>
      <w:pPr>
        <w:pStyle w:val="3"/>
        <w:spacing w:before="11"/>
        <w:ind w:left="0"/>
        <w:rPr>
          <w:sz w:val="24"/>
        </w:rPr>
      </w:pPr>
    </w:p>
    <w:p>
      <w:pPr>
        <w:pStyle w:val="3"/>
        <w:spacing w:before="19" w:line="312" w:lineRule="auto"/>
        <w:ind w:left="118" w:right="390"/>
      </w:pPr>
      <w:r>
        <w:t>促进所管辖行业和领域安全生产工作平稳发展，推动全县安全生产形势持续稳定，切实维护人民群众生命和财产安全。</w:t>
      </w:r>
    </w:p>
    <w:p>
      <w:pPr>
        <w:pStyle w:val="3"/>
        <w:spacing w:before="2"/>
        <w:ind w:left="747"/>
      </w:pPr>
      <w:r>
        <w:t>县安委会组成人员因人事变动的，继任领导即履行相应职责。</w: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6"/>
        <w:ind w:left="0"/>
        <w:rPr>
          <w:sz w:val="21"/>
        </w:rPr>
      </w:pPr>
    </w:p>
    <w:p>
      <w:pPr>
        <w:pStyle w:val="3"/>
        <w:spacing w:before="19"/>
        <w:ind w:left="4435" w:right="714"/>
        <w:jc w:val="center"/>
      </w:pPr>
      <w:r>
        <w:t>阳城县人民政府办公室</w:t>
      </w:r>
    </w:p>
    <w:p>
      <w:pPr>
        <w:pStyle w:val="3"/>
        <w:spacing w:before="123"/>
        <w:ind w:left="4526" w:right="714"/>
        <w:jc w:val="center"/>
      </w:pPr>
      <w:r>
        <w:rPr>
          <w:rFonts w:hint="eastAsia" w:ascii="方正书宋简体" w:eastAsia="方正书宋简体"/>
        </w:rPr>
        <w:t xml:space="preserve">2021 </w:t>
      </w:r>
      <w:r>
        <w:t xml:space="preserve">年 </w:t>
      </w:r>
      <w:r>
        <w:rPr>
          <w:rFonts w:hint="eastAsia" w:ascii="方正书宋简体" w:eastAsia="方正书宋简体"/>
        </w:rPr>
        <w:t xml:space="preserve">6 </w:t>
      </w:r>
      <w:r>
        <w:rPr>
          <w:spacing w:val="-56"/>
        </w:rPr>
        <w:t xml:space="preserve">月 </w:t>
      </w:r>
      <w:r>
        <w:rPr>
          <w:rFonts w:hint="eastAsia" w:ascii="方正书宋简体" w:eastAsia="方正书宋简体"/>
        </w:rPr>
        <w:t xml:space="preserve">3 </w:t>
      </w:r>
      <w:r>
        <w:t>日</w:t>
      </w:r>
    </w:p>
    <w:p>
      <w:pPr>
        <w:pStyle w:val="3"/>
        <w:spacing w:before="103"/>
        <w:ind w:left="668"/>
      </w:pPr>
      <w:r>
        <w:rPr>
          <w:spacing w:val="-80"/>
        </w:rPr>
        <w:t>（</w:t>
      </w:r>
      <w:r>
        <w:rPr>
          <w:spacing w:val="-14"/>
        </w:rPr>
        <w:t>此件公开发布</w:t>
      </w:r>
      <w:r>
        <w:t>）</w:t>
      </w:r>
    </w:p>
    <w:sectPr>
      <w:pgSz w:w="11900" w:h="16840"/>
      <w:pgMar w:top="1600" w:right="1180" w:bottom="1700" w:left="1360" w:header="0" w:footer="15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9592310</wp:posOffset>
              </wp:positionV>
              <wp:extent cx="645795" cy="28638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32" w:lineRule="exact"/>
                            <w:ind w:left="20" w:right="0" w:firstLine="0"/>
                            <w:jc w:val="left"/>
                            <w:rPr>
                              <w:rFonts w:ascii="方正书宋简体" w:hAnsi="方正书宋简体"/>
                              <w:sz w:val="28"/>
                            </w:rPr>
                          </w:pPr>
                          <w:r>
                            <w:rPr>
                              <w:rFonts w:ascii="方正书宋简体" w:hAnsi="方正书宋简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方正书宋简体" w:hAnsi="方正书宋简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方正书宋简体" w:hAnsi="方正书宋简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7.6pt;margin-top:755.3pt;height:22.55pt;width:50.85pt;mso-position-horizontal-relative:page;mso-position-vertical-relative:page;z-index:-251656192;mso-width-relative:page;mso-height-relative:page;" filled="f" stroked="f" coordsize="21600,21600" o:gfxdata="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SU+7TaAAAADgEAAA8AAAAAAAAAAQAgAAAAIgAAAGRycy9kb3ducmV2LnhtbFBL&#10;AQIUABQAAAAIAIdO4kDuSGJ5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2" w:lineRule="exact"/>
                      <w:ind w:left="20" w:right="0" w:firstLine="0"/>
                      <w:jc w:val="left"/>
                      <w:rPr>
                        <w:rFonts w:ascii="方正书宋简体" w:hAnsi="方正书宋简体"/>
                        <w:sz w:val="28"/>
                      </w:rPr>
                    </w:pPr>
                    <w:r>
                      <w:rPr>
                        <w:rFonts w:ascii="方正书宋简体" w:hAnsi="方正书宋简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方正书宋简体" w:hAnsi="方正书宋简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方正书宋简体" w:hAnsi="方正书宋简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1105535</wp:posOffset>
              </wp:positionH>
              <wp:positionV relativeFrom="page">
                <wp:posOffset>9596755</wp:posOffset>
              </wp:positionV>
              <wp:extent cx="645795" cy="286385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32" w:lineRule="exact"/>
                            <w:ind w:left="20" w:right="0" w:firstLine="0"/>
                            <w:jc w:val="left"/>
                            <w:rPr>
                              <w:rFonts w:ascii="方正书宋简体" w:hAnsi="方正书宋简体"/>
                              <w:sz w:val="28"/>
                            </w:rPr>
                          </w:pPr>
                          <w:r>
                            <w:rPr>
                              <w:rFonts w:ascii="方正书宋简体" w:hAnsi="方正书宋简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方正书宋简体" w:hAnsi="方正书宋简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方正书宋简体" w:hAnsi="方正书宋简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7.05pt;margin-top:755.65pt;height:22.55pt;width:50.85pt;mso-position-horizontal-relative:page;mso-position-vertical-relative:page;z-index:-251657216;mso-width-relative:page;mso-height-relative:page;" filled="f" stroked="f" coordsize="21600,21600" o:gfxdata="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yP3hjbAAAADQEAAA8AAAAAAAAAAQAgAAAAIgAAAGRycy9kb3ducmV2LnhtbFBL&#10;AQIUABQAAAAIAIdO4kCCbV7W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2" w:lineRule="exact"/>
                      <w:ind w:left="20" w:right="0" w:firstLine="0"/>
                      <w:jc w:val="left"/>
                      <w:rPr>
                        <w:rFonts w:ascii="方正书宋简体" w:hAnsi="方正书宋简体"/>
                        <w:sz w:val="28"/>
                      </w:rPr>
                    </w:pPr>
                    <w:r>
                      <w:rPr>
                        <w:rFonts w:ascii="方正书宋简体" w:hAnsi="方正书宋简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方正书宋简体" w:hAnsi="方正书宋简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方正书宋简体" w:hAnsi="方正书宋简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F2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77" w:right="714"/>
      <w:jc w:val="center"/>
      <w:outlineLvl w:val="1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739"/>
    </w:pPr>
    <w:rPr>
      <w:rFonts w:ascii="方正仿宋简体" w:hAnsi="方正仿宋简体" w:eastAsia="方正仿宋简体" w:cs="方正仿宋简体"/>
      <w:sz w:val="31"/>
      <w:szCs w:val="3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2021-06-09T08:09:00Z</dcterms:created>
  <dc:creator>win10</dc:creator>
  <cp:lastModifiedBy>世界之窗（小亮）13935655349</cp:lastModifiedBy>
  <dcterms:modified xsi:type="dcterms:W3CDTF">2021-06-09T08:10:16Z</dcterms:modified>
  <dc:title>阳政办函(2021）35号函.FIT)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78F40C7F5EDB4407BCA6B12E303FBE44</vt:lpwstr>
  </property>
</Properties>
</file>