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提升农房品质和农村生活条件是国家乡村振兴伟大战略重要环节，为建立我县农村房屋建设长效管理机制，真正解决农房建设无规可依的问题，根据《山西省农村集体建设用地房屋建筑设计施工监理管理服务办法（试行）》（晋政办发〔2020〕117号）有关规定，结合我县实际，我局起草了《阳城县农村集体建设用地房屋建筑设计施工监理管理服务实施细则（征求意见稿）》，现在阳城县人民政府门户网站全文公布，请有关单位和各界人士提出意见建议并于2021年8月20日前反馈到阳城县住房和城乡建设管理局。</w:t>
      </w:r>
    </w:p>
    <w:p>
      <w:pPr>
        <w:keepNext w:val="0"/>
        <w:keepLines w:val="0"/>
        <w:widowControl/>
        <w:suppressLineNumbers w:val="0"/>
        <w:ind w:left="640" w:hanging="640" w:hanging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通讯地址：阳城县新阳东街29号407室　　</w:t>
      </w:r>
    </w:p>
    <w:p>
      <w:pPr>
        <w:keepNext w:val="0"/>
        <w:keepLines w:val="0"/>
        <w:widowControl/>
        <w:suppressLineNumbers w:val="0"/>
        <w:ind w:left="420" w:leftChars="200" w:firstLine="0"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邮政编码：048100　　</w:t>
      </w:r>
    </w:p>
    <w:p>
      <w:pPr>
        <w:keepNext w:val="0"/>
        <w:keepLines w:val="0"/>
        <w:widowControl/>
        <w:suppressLineNumbers w:val="0"/>
        <w:ind w:left="420" w:leftChars="200" w:firstLine="0" w:firstLine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联系电话：0356-4226610</w:t>
      </w:r>
    </w:p>
    <w:p>
      <w:pPr>
        <w:keepNext w:val="0"/>
        <w:keepLines w:val="0"/>
        <w:widowControl/>
        <w:suppressLineNumbers w:val="0"/>
        <w:jc w:val="left"/>
        <w:rPr>
          <w:rFonts w:hint="eastAsia" w:asciiTheme="majorEastAsia" w:hAnsiTheme="majorEastAsia" w:eastAsiaTheme="majorEastAsia"/>
          <w:b/>
          <w:sz w:val="36"/>
          <w:szCs w:val="36"/>
          <w:lang w:eastAsia="zh-CN"/>
        </w:rPr>
      </w:pPr>
      <w:r>
        <w:rPr>
          <w:rFonts w:hint="eastAsia" w:ascii="仿宋" w:hAnsi="仿宋" w:eastAsia="仿宋" w:cs="仿宋"/>
          <w:sz w:val="32"/>
          <w:szCs w:val="32"/>
          <w:lang w:val="en-US" w:eastAsia="zh-CN"/>
        </w:rPr>
        <w:t>　　邮    箱：ycxzjjczg@163.com</w:t>
      </w:r>
    </w:p>
    <w:p>
      <w:pPr>
        <w:jc w:val="center"/>
        <w:rPr>
          <w:rFonts w:hint="eastAsia" w:asciiTheme="majorEastAsia" w:hAnsiTheme="majorEastAsia" w:eastAsiaTheme="majorEastAsia"/>
          <w:b/>
          <w:sz w:val="36"/>
          <w:szCs w:val="36"/>
          <w:lang w:eastAsia="zh-CN"/>
        </w:rPr>
      </w:pPr>
    </w:p>
    <w:p>
      <w:pPr>
        <w:jc w:val="center"/>
        <w:rPr>
          <w:rFonts w:hint="eastAsia" w:asciiTheme="majorEastAsia" w:hAnsiTheme="majorEastAsia" w:eastAsiaTheme="majorEastAsia"/>
          <w:b/>
          <w:sz w:val="36"/>
          <w:szCs w:val="36"/>
          <w:lang w:eastAsia="zh-CN"/>
        </w:rPr>
      </w:pPr>
    </w:p>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lang w:eastAsia="zh-CN"/>
        </w:rPr>
        <w:t>阳城</w:t>
      </w:r>
      <w:r>
        <w:rPr>
          <w:rFonts w:asciiTheme="majorEastAsia" w:hAnsiTheme="majorEastAsia" w:eastAsiaTheme="majorEastAsia"/>
          <w:b/>
          <w:sz w:val="36"/>
          <w:szCs w:val="36"/>
        </w:rPr>
        <w:t>县农村集体建设用地房屋建筑设计施工监理</w:t>
      </w:r>
    </w:p>
    <w:p>
      <w:pPr>
        <w:jc w:val="center"/>
        <w:rPr>
          <w:rFonts w:hint="eastAsia" w:asciiTheme="majorEastAsia" w:hAnsiTheme="majorEastAsia" w:eastAsiaTheme="majorEastAsia"/>
          <w:b/>
          <w:sz w:val="32"/>
          <w:szCs w:val="32"/>
        </w:rPr>
      </w:pPr>
      <w:r>
        <w:rPr>
          <w:rFonts w:asciiTheme="majorEastAsia" w:hAnsiTheme="majorEastAsia" w:eastAsiaTheme="majorEastAsia"/>
          <w:b/>
          <w:sz w:val="36"/>
          <w:szCs w:val="36"/>
        </w:rPr>
        <w:t>管理服务实施细则</w:t>
      </w:r>
      <w:r>
        <w:rPr>
          <w:rFonts w:hint="eastAsia" w:asciiTheme="majorEastAsia" w:hAnsiTheme="majorEastAsia" w:eastAsiaTheme="majorEastAsia"/>
          <w:b/>
          <w:sz w:val="36"/>
          <w:szCs w:val="36"/>
        </w:rPr>
        <w:t>（</w:t>
      </w:r>
      <w:r>
        <w:rPr>
          <w:rFonts w:hint="eastAsia" w:asciiTheme="majorEastAsia" w:hAnsiTheme="majorEastAsia" w:eastAsiaTheme="majorEastAsia"/>
          <w:b/>
          <w:sz w:val="36"/>
          <w:szCs w:val="36"/>
          <w:lang w:eastAsia="zh-CN"/>
        </w:rPr>
        <w:t>征求意见稿</w:t>
      </w:r>
      <w:r>
        <w:rPr>
          <w:rFonts w:hint="eastAsia" w:asciiTheme="majorEastAsia" w:hAnsiTheme="majorEastAsia" w:eastAsiaTheme="majorEastAsia"/>
          <w:b/>
          <w:sz w:val="36"/>
          <w:szCs w:val="36"/>
        </w:rPr>
        <w:t>）</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2891" w:firstLineChars="900"/>
        <w:jc w:val="both"/>
        <w:textAlignment w:val="auto"/>
        <w:rPr>
          <w:rFonts w:hint="eastAsia" w:asciiTheme="majorEastAsia" w:hAnsiTheme="majorEastAsia" w:eastAsiaTheme="majorEastAsia"/>
          <w:b/>
          <w:sz w:val="32"/>
          <w:szCs w:val="32"/>
        </w:rPr>
      </w:pPr>
      <w:r>
        <w:rPr>
          <w:rFonts w:hint="eastAsia" w:asciiTheme="majorEastAsia" w:hAnsiTheme="majorEastAsia" w:eastAsiaTheme="majorEastAsia"/>
          <w:b/>
          <w:sz w:val="32"/>
          <w:szCs w:val="32"/>
          <w:lang w:eastAsia="zh-CN"/>
        </w:rPr>
        <w:t>第一章</w:t>
      </w:r>
      <w:r>
        <w:rPr>
          <w:rFonts w:hint="eastAsia" w:asciiTheme="majorEastAsia" w:hAnsiTheme="majorEastAsia" w:eastAsiaTheme="majorEastAsia"/>
          <w:b/>
          <w:sz w:val="32"/>
          <w:szCs w:val="32"/>
          <w:lang w:val="en-US" w:eastAsia="zh-CN"/>
        </w:rPr>
        <w:t xml:space="preserve">  </w:t>
      </w:r>
      <w:r>
        <w:rPr>
          <w:rFonts w:asciiTheme="majorEastAsia" w:hAnsiTheme="majorEastAsia" w:eastAsiaTheme="majorEastAsia"/>
          <w:b/>
          <w:sz w:val="32"/>
          <w:szCs w:val="32"/>
        </w:rPr>
        <w:t>总</w:t>
      </w:r>
      <w:r>
        <w:rPr>
          <w:rFonts w:hint="eastAsia" w:asciiTheme="majorEastAsia" w:hAnsiTheme="majorEastAsia" w:eastAsiaTheme="majorEastAsia"/>
          <w:b/>
          <w:sz w:val="32"/>
          <w:szCs w:val="32"/>
        </w:rPr>
        <w:t xml:space="preserve"> </w:t>
      </w:r>
      <w:r>
        <w:rPr>
          <w:rFonts w:asciiTheme="majorEastAsia" w:hAnsiTheme="majorEastAsia" w:eastAsiaTheme="majorEastAsia"/>
          <w:b/>
          <w:sz w:val="32"/>
          <w:szCs w:val="32"/>
        </w:rPr>
        <w:t>则</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第一条</w:t>
      </w:r>
      <w:r>
        <w:rPr>
          <w:rFonts w:hint="eastAsia" w:ascii="仿宋_GB2312" w:eastAsia="仿宋_GB2312" w:hAnsiTheme="majorEastAsia"/>
          <w:sz w:val="32"/>
          <w:szCs w:val="32"/>
        </w:rPr>
        <w:t xml:space="preserve">  为规范我县农村集体建设用地上的房屋建筑管理，切实提高农村房屋质量，</w:t>
      </w:r>
      <w:r>
        <w:rPr>
          <w:rFonts w:hint="eastAsia" w:ascii="仿宋_GB2312" w:hAnsi="仿宋_GB2312" w:eastAsia="仿宋_GB2312" w:cs="仿宋_GB2312"/>
          <w:color w:val="auto"/>
          <w:sz w:val="32"/>
          <w:szCs w:val="32"/>
          <w:lang w:eastAsia="zh-CN"/>
        </w:rPr>
        <w:t>依据</w:t>
      </w:r>
      <w:r>
        <w:rPr>
          <w:rFonts w:hint="eastAsia" w:ascii="仿宋_GB2312" w:hAnsi="仿宋_GB2312" w:eastAsia="仿宋_GB2312" w:cs="仿宋_GB2312"/>
          <w:color w:val="auto"/>
          <w:sz w:val="32"/>
          <w:szCs w:val="32"/>
        </w:rPr>
        <w:t>《中华人民共和国建筑法》</w:t>
      </w:r>
      <w:r>
        <w:rPr>
          <w:rFonts w:hint="eastAsia" w:ascii="仿宋_GB2312" w:eastAsia="仿宋_GB2312" w:hAnsiTheme="majorEastAsia"/>
          <w:sz w:val="32"/>
          <w:szCs w:val="32"/>
        </w:rPr>
        <w:t>《山西省农村集体建设用地房屋建筑设计施工监理管理服务办法（试行）的通知》</w:t>
      </w:r>
      <w:r>
        <w:rPr>
          <w:rFonts w:hint="eastAsia" w:ascii="仿宋_GB2312" w:hAnsi="仿宋_GB2312" w:eastAsia="仿宋_GB2312" w:cs="仿宋_GB2312"/>
          <w:sz w:val="32"/>
          <w:szCs w:val="32"/>
        </w:rPr>
        <w:t>（晋政办发</w:t>
      </w:r>
      <w:r>
        <w:rPr>
          <w:rFonts w:hint="eastAsia" w:ascii="宋体" w:hAnsi="宋体" w:eastAsia="宋体" w:cs="宋体"/>
          <w:sz w:val="32"/>
          <w:szCs w:val="32"/>
        </w:rPr>
        <w:t>〔</w:t>
      </w:r>
      <w:r>
        <w:rPr>
          <w:rFonts w:hint="eastAsia" w:ascii="仿宋_GB2312" w:hAnsi="仿宋_GB2312" w:eastAsia="仿宋_GB2312" w:cs="仿宋_GB2312"/>
          <w:sz w:val="32"/>
          <w:szCs w:val="32"/>
        </w:rPr>
        <w:t>2020</w:t>
      </w:r>
      <w:r>
        <w:rPr>
          <w:rFonts w:hint="eastAsia" w:ascii="宋体" w:hAnsi="宋体" w:eastAsia="宋体" w:cs="宋体"/>
          <w:sz w:val="32"/>
          <w:szCs w:val="32"/>
        </w:rPr>
        <w:t>〕</w:t>
      </w:r>
      <w:r>
        <w:rPr>
          <w:rFonts w:hint="eastAsia" w:ascii="仿宋_GB2312" w:hAnsi="仿宋_GB2312" w:eastAsia="仿宋_GB2312" w:cs="仿宋_GB2312"/>
          <w:sz w:val="32"/>
          <w:szCs w:val="32"/>
        </w:rPr>
        <w:t>117号）</w:t>
      </w:r>
      <w:r>
        <w:rPr>
          <w:rFonts w:hint="eastAsia" w:ascii="仿宋_GB2312" w:eastAsia="仿宋_GB2312" w:hAnsiTheme="majorEastAsia"/>
          <w:sz w:val="32"/>
          <w:szCs w:val="32"/>
        </w:rPr>
        <w:t>要求以及有关房屋建筑标准和规范，结合我县实际，制定本实施细则。</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第二条</w:t>
      </w:r>
      <w:r>
        <w:rPr>
          <w:rFonts w:hint="eastAsia" w:ascii="仿宋_GB2312" w:eastAsia="仿宋_GB2312" w:hAnsiTheme="majorEastAsia"/>
          <w:sz w:val="32"/>
          <w:szCs w:val="32"/>
        </w:rPr>
        <w:t xml:space="preserve">  在我县行政区域内的农村集体建设用地上，依法依规取得用地审批和乡村建设规划许可手续的房屋建筑活动及管理服务，应当遵循本细则。</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第三条</w:t>
      </w:r>
      <w:r>
        <w:rPr>
          <w:rFonts w:hint="eastAsia" w:ascii="仿宋_GB2312" w:eastAsia="仿宋_GB2312" w:hAnsiTheme="majorEastAsia"/>
          <w:sz w:val="32"/>
          <w:szCs w:val="32"/>
        </w:rPr>
        <w:t xml:space="preserve">  农村集体建设用地上的房屋建筑活动及管理服务，应当坚持房屋安全、</w:t>
      </w:r>
      <w:r>
        <w:rPr>
          <w:rFonts w:hint="eastAsia" w:ascii="仿宋_GB2312" w:eastAsia="仿宋_GB2312" w:hAnsiTheme="majorEastAsia"/>
          <w:sz w:val="32"/>
          <w:szCs w:val="32"/>
          <w:lang w:eastAsia="zh-CN"/>
        </w:rPr>
        <w:t>成本</w:t>
      </w:r>
      <w:r>
        <w:rPr>
          <w:rFonts w:hint="eastAsia" w:ascii="仿宋_GB2312" w:eastAsia="仿宋_GB2312" w:hAnsiTheme="majorEastAsia"/>
          <w:sz w:val="32"/>
          <w:szCs w:val="32"/>
        </w:rPr>
        <w:t>经济、功能现代、风貌乡土、绿色环保的原则，改善农民</w:t>
      </w:r>
      <w:r>
        <w:rPr>
          <w:rFonts w:hint="eastAsia" w:ascii="仿宋_GB2312" w:eastAsia="仿宋_GB2312" w:hAnsiTheme="majorEastAsia"/>
          <w:sz w:val="32"/>
          <w:szCs w:val="32"/>
          <w:lang w:eastAsia="zh-CN"/>
        </w:rPr>
        <w:t>生活</w:t>
      </w:r>
      <w:r>
        <w:rPr>
          <w:rFonts w:hint="eastAsia" w:ascii="仿宋_GB2312" w:eastAsia="仿宋_GB2312" w:hAnsiTheme="majorEastAsia"/>
          <w:sz w:val="32"/>
          <w:szCs w:val="32"/>
        </w:rPr>
        <w:t>居住条件和居住环境，提升乡村风貌。</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第四条</w:t>
      </w:r>
      <w:r>
        <w:rPr>
          <w:rFonts w:hint="eastAsia" w:ascii="仿宋_GB2312" w:eastAsia="仿宋_GB2312" w:hAnsiTheme="majorEastAsia"/>
          <w:sz w:val="32"/>
          <w:szCs w:val="32"/>
        </w:rPr>
        <w:t xml:space="preserve">  本细则中，农村房屋建筑分两类：</w:t>
      </w:r>
    </w:p>
    <w:p>
      <w:pPr>
        <w:ind w:firstLine="643" w:firstLineChars="200"/>
        <w:rPr>
          <w:rFonts w:hint="eastAsia" w:ascii="仿宋_GB2312" w:hAnsi="仿宋_GB2312" w:eastAsia="仿宋_GB2312" w:cs="仿宋_GB2312"/>
          <w:sz w:val="32"/>
          <w:szCs w:val="32"/>
          <w:lang w:eastAsia="zh-CN"/>
        </w:rPr>
      </w:pPr>
      <w:r>
        <w:rPr>
          <w:rFonts w:hint="eastAsia" w:ascii="仿宋_GB2312" w:eastAsia="仿宋_GB2312" w:hAnsiTheme="majorEastAsia"/>
          <w:b/>
          <w:bCs/>
          <w:sz w:val="32"/>
          <w:szCs w:val="32"/>
        </w:rPr>
        <w:t>（一）农村自建低层房屋</w:t>
      </w:r>
      <w:r>
        <w:rPr>
          <w:rFonts w:hint="eastAsia" w:ascii="仿宋_GB2312" w:eastAsia="仿宋_GB2312" w:hAnsiTheme="majorEastAsia"/>
          <w:sz w:val="32"/>
          <w:szCs w:val="32"/>
        </w:rPr>
        <w:t>。指建筑面积在300平方米以内、两层以下（含两层）、跨度小于6米的</w:t>
      </w:r>
      <w:r>
        <w:rPr>
          <w:rFonts w:hint="eastAsia" w:ascii="仿宋_GB2312" w:eastAsia="仿宋_GB2312" w:hAnsiTheme="majorEastAsia"/>
          <w:sz w:val="32"/>
          <w:szCs w:val="32"/>
          <w:lang w:eastAsia="zh-CN"/>
        </w:rPr>
        <w:t>建筑物。包括：</w:t>
      </w:r>
      <w:r>
        <w:rPr>
          <w:rFonts w:hint="eastAsia" w:ascii="仿宋_GB2312" w:eastAsia="仿宋_GB2312" w:hAnsiTheme="majorEastAsia"/>
          <w:sz w:val="32"/>
          <w:szCs w:val="32"/>
          <w:lang w:val="en-US" w:eastAsia="zh-CN"/>
        </w:rPr>
        <w:t>1.</w:t>
      </w:r>
      <w:r>
        <w:rPr>
          <w:rFonts w:hint="eastAsia" w:ascii="仿宋_GB2312" w:eastAsia="仿宋_GB2312" w:hAnsiTheme="majorEastAsia"/>
          <w:sz w:val="32"/>
          <w:szCs w:val="32"/>
        </w:rPr>
        <w:t>农民自建自住</w:t>
      </w:r>
      <w:r>
        <w:rPr>
          <w:rFonts w:hint="eastAsia" w:ascii="仿宋_GB2312" w:eastAsia="仿宋_GB2312" w:hAnsiTheme="majorEastAsia"/>
          <w:sz w:val="32"/>
          <w:szCs w:val="32"/>
          <w:lang w:eastAsia="zh-CN"/>
        </w:rPr>
        <w:t>的房屋（包含厨房）及用于居住服务配套的门楼、围墙、厕所等设施</w:t>
      </w:r>
      <w:r>
        <w:rPr>
          <w:rFonts w:hint="eastAsia" w:ascii="仿宋_GB2312" w:eastAsia="仿宋_GB2312" w:hAnsiTheme="majorEastAsia"/>
          <w:sz w:val="32"/>
          <w:szCs w:val="32"/>
          <w:lang w:val="en-US" w:eastAsia="zh-CN"/>
        </w:rPr>
        <w:t>。2.</w:t>
      </w:r>
      <w:r>
        <w:rPr>
          <w:rFonts w:hint="eastAsia" w:ascii="仿宋_GB2312" w:eastAsia="仿宋_GB2312" w:hAnsiTheme="majorEastAsia"/>
          <w:sz w:val="32"/>
          <w:szCs w:val="32"/>
        </w:rPr>
        <w:t>村集体建设用于办公室、警务室、卫生室、便民服务点、农产品加工作坊的房屋建筑</w:t>
      </w:r>
      <w:r>
        <w:rPr>
          <w:rFonts w:hint="eastAsia" w:ascii="仿宋_GB2312" w:eastAsia="仿宋_GB2312" w:hAnsiTheme="majorEastAsia"/>
          <w:sz w:val="32"/>
          <w:szCs w:val="32"/>
          <w:lang w:eastAsia="zh-CN"/>
        </w:rPr>
        <w:t>及其配套建筑。</w:t>
      </w:r>
    </w:p>
    <w:p>
      <w:pPr>
        <w:ind w:firstLine="619"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(二)农村其他房屋。</w:t>
      </w:r>
      <w:r>
        <w:rPr>
          <w:rFonts w:hint="eastAsia" w:ascii="仿宋_GB2312" w:hAnsi="仿宋_GB2312" w:eastAsia="仿宋_GB2312" w:cs="仿宋_GB2312"/>
          <w:spacing w:val="-6"/>
          <w:sz w:val="32"/>
          <w:szCs w:val="32"/>
        </w:rPr>
        <w:t>指上款规定之外的其他农村房屋建筑。</w:t>
      </w:r>
    </w:p>
    <w:p>
      <w:pPr>
        <w:numPr>
          <w:ilvl w:val="0"/>
          <w:numId w:val="0"/>
        </w:numPr>
        <w:ind w:firstLine="643" w:firstLineChars="200"/>
        <w:rPr>
          <w:rFonts w:hint="default" w:ascii="仿宋_GB2312" w:hAnsi="Times New Roman" w:eastAsia="仿宋_GB2312" w:cs="仿宋_GB2312"/>
          <w:i w:val="0"/>
          <w:iCs w:val="0"/>
          <w:caps w:val="0"/>
          <w:color w:val="333333"/>
          <w:spacing w:val="0"/>
          <w:sz w:val="31"/>
          <w:szCs w:val="31"/>
          <w:shd w:val="clear" w:fill="FFFFFF"/>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五</w:t>
      </w:r>
      <w:r>
        <w:rPr>
          <w:rFonts w:hint="eastAsia" w:ascii="仿宋_GB2312" w:eastAsia="仿宋_GB2312" w:hAnsiTheme="majorEastAsia"/>
          <w:b/>
          <w:bCs/>
          <w:sz w:val="32"/>
          <w:szCs w:val="32"/>
        </w:rPr>
        <w:t>条</w:t>
      </w:r>
      <w:r>
        <w:rPr>
          <w:rFonts w:hint="eastAsia" w:ascii="仿宋_GB2312" w:eastAsia="仿宋_GB2312" w:hAnsiTheme="majorEastAsia"/>
          <w:b/>
          <w:bCs/>
          <w:sz w:val="32"/>
          <w:szCs w:val="32"/>
          <w:lang w:val="en-US" w:eastAsia="zh-CN"/>
        </w:rPr>
        <w:t xml:space="preserve">  </w:t>
      </w:r>
      <w:r>
        <w:rPr>
          <w:rFonts w:ascii="仿宋_GB2312" w:hAnsi="Times New Roman" w:eastAsia="仿宋_GB2312" w:cs="仿宋_GB2312"/>
          <w:i w:val="0"/>
          <w:iCs w:val="0"/>
          <w:caps w:val="0"/>
          <w:color w:val="333333"/>
          <w:spacing w:val="0"/>
          <w:sz w:val="31"/>
          <w:szCs w:val="31"/>
          <w:shd w:val="clear" w:fill="FFFFFF"/>
        </w:rPr>
        <w:t>县</w:t>
      </w:r>
      <w:r>
        <w:rPr>
          <w:rFonts w:hint="default" w:ascii="仿宋_GB2312" w:hAnsi="宋体" w:eastAsia="仿宋_GB2312" w:cs="仿宋_GB2312"/>
          <w:i w:val="0"/>
          <w:iCs w:val="0"/>
          <w:caps w:val="0"/>
          <w:color w:val="333333"/>
          <w:spacing w:val="0"/>
          <w:sz w:val="31"/>
          <w:szCs w:val="31"/>
          <w:shd w:val="clear" w:fill="FFFFFF"/>
        </w:rPr>
        <w:t>人民政府领导</w:t>
      </w:r>
      <w:r>
        <w:rPr>
          <w:rFonts w:hint="default" w:ascii="仿宋_GB2312" w:hAnsi="Times New Roman" w:eastAsia="仿宋_GB2312" w:cs="仿宋_GB2312"/>
          <w:i w:val="0"/>
          <w:iCs w:val="0"/>
          <w:caps w:val="0"/>
          <w:color w:val="333333"/>
          <w:spacing w:val="0"/>
          <w:sz w:val="31"/>
          <w:szCs w:val="31"/>
          <w:shd w:val="clear" w:fill="FFFFFF"/>
        </w:rPr>
        <w:t>农村房屋建设管理工作，强化房屋建筑标准的贯彻实施，完善相关政策，下沉管理力量，对农村房屋建筑活动实施统一领导和监督管理。</w:t>
      </w:r>
    </w:p>
    <w:p>
      <w:pPr>
        <w:ind w:firstLine="643" w:firstLineChars="200"/>
        <w:rPr>
          <w:rFonts w:hint="eastAsia" w:ascii="仿宋_GB2312" w:hAnsi="Times New Roman" w:eastAsia="仿宋_GB2312" w:cs="仿宋_GB2312"/>
          <w:i w:val="0"/>
          <w:iCs w:val="0"/>
          <w:caps w:val="0"/>
          <w:color w:val="333333"/>
          <w:spacing w:val="0"/>
          <w:sz w:val="31"/>
          <w:szCs w:val="31"/>
          <w:shd w:val="clear" w:fill="FFFFFF"/>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六</w:t>
      </w:r>
      <w:r>
        <w:rPr>
          <w:rFonts w:hint="eastAsia" w:ascii="仿宋_GB2312" w:eastAsia="仿宋_GB2312" w:hAnsiTheme="majorEastAsia"/>
          <w:b/>
          <w:bCs/>
          <w:sz w:val="32"/>
          <w:szCs w:val="32"/>
        </w:rPr>
        <w:t>条</w:t>
      </w:r>
      <w:r>
        <w:rPr>
          <w:rFonts w:hint="eastAsia" w:ascii="仿宋_GB2312" w:eastAsia="仿宋_GB2312" w:hAnsiTheme="majorEastAsia"/>
          <w:b/>
          <w:bCs/>
          <w:sz w:val="32"/>
          <w:szCs w:val="32"/>
          <w:lang w:val="en-US" w:eastAsia="zh-CN"/>
        </w:rPr>
        <w:t xml:space="preserve">  </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w:t>
      </w:r>
      <w:r>
        <w:rPr>
          <w:rFonts w:hint="eastAsia" w:ascii="仿宋_GB2312" w:hAnsi="Times New Roman" w:eastAsia="仿宋_GB2312" w:cs="仿宋_GB2312"/>
          <w:i w:val="0"/>
          <w:iCs w:val="0"/>
          <w:caps w:val="0"/>
          <w:color w:val="333333"/>
          <w:spacing w:val="0"/>
          <w:sz w:val="31"/>
          <w:szCs w:val="31"/>
          <w:shd w:val="clear" w:fill="FFFFFF"/>
        </w:rPr>
        <w:t>负责指导农村自建低层房屋建设工作，对农村其他房屋建筑活动实施监督管理、提供技术服务，对从业人员进行培训和信用管理；</w:t>
      </w:r>
      <w:r>
        <w:rPr>
          <w:rFonts w:hint="eastAsia" w:ascii="仿宋_GB2312" w:hAnsi="Times New Roman" w:eastAsia="仿宋_GB2312" w:cs="仿宋_GB2312"/>
          <w:i w:val="0"/>
          <w:iCs w:val="0"/>
          <w:caps w:val="0"/>
          <w:color w:val="333333"/>
          <w:spacing w:val="0"/>
          <w:sz w:val="31"/>
          <w:szCs w:val="31"/>
          <w:shd w:val="clear" w:fill="FFFFFF"/>
          <w:lang w:eastAsia="zh-CN"/>
        </w:rPr>
        <w:t>通过购买服务的方式编制我县农村自建低层房屋通用图册，免费供建房人选用；</w:t>
      </w:r>
      <w:r>
        <w:rPr>
          <w:rFonts w:hint="eastAsia" w:ascii="仿宋_GB2312" w:hAnsi="Times New Roman" w:eastAsia="仿宋_GB2312" w:cs="仿宋_GB2312"/>
          <w:i w:val="0"/>
          <w:iCs w:val="0"/>
          <w:caps w:val="0"/>
          <w:color w:val="333333"/>
          <w:spacing w:val="0"/>
          <w:sz w:val="31"/>
          <w:szCs w:val="31"/>
          <w:shd w:val="clear" w:fill="FFFFFF"/>
        </w:rPr>
        <w:t>通过政府</w:t>
      </w:r>
      <w:r>
        <w:rPr>
          <w:rFonts w:hint="eastAsia" w:ascii="仿宋_GB2312" w:hAnsi="Times New Roman" w:eastAsia="仿宋_GB2312" w:cs="仿宋_GB2312"/>
          <w:i w:val="0"/>
          <w:iCs w:val="0"/>
          <w:caps w:val="0"/>
          <w:color w:val="333333"/>
          <w:spacing w:val="0"/>
          <w:sz w:val="31"/>
          <w:szCs w:val="31"/>
          <w:shd w:val="clear" w:fill="FFFFFF"/>
          <w:lang w:eastAsia="zh-CN"/>
        </w:rPr>
        <w:t>年度</w:t>
      </w:r>
      <w:r>
        <w:rPr>
          <w:rFonts w:hint="eastAsia" w:ascii="仿宋_GB2312" w:hAnsi="Times New Roman" w:eastAsia="仿宋_GB2312" w:cs="仿宋_GB2312"/>
          <w:i w:val="0"/>
          <w:iCs w:val="0"/>
          <w:caps w:val="0"/>
          <w:color w:val="333333"/>
          <w:spacing w:val="0"/>
          <w:sz w:val="31"/>
          <w:szCs w:val="31"/>
          <w:shd w:val="clear" w:fill="FFFFFF"/>
        </w:rPr>
        <w:t>购买服务</w:t>
      </w:r>
      <w:r>
        <w:rPr>
          <w:rFonts w:hint="eastAsia" w:ascii="仿宋_GB2312" w:hAnsi="Times New Roman" w:eastAsia="仿宋_GB2312" w:cs="仿宋_GB2312"/>
          <w:i w:val="0"/>
          <w:iCs w:val="0"/>
          <w:caps w:val="0"/>
          <w:color w:val="333333"/>
          <w:spacing w:val="0"/>
          <w:sz w:val="31"/>
          <w:szCs w:val="31"/>
          <w:shd w:val="clear" w:fill="FFFFFF"/>
          <w:lang w:eastAsia="zh-CN"/>
        </w:rPr>
        <w:t>的方式</w:t>
      </w:r>
      <w:r>
        <w:rPr>
          <w:rFonts w:hint="eastAsia" w:ascii="仿宋_GB2312" w:hAnsi="Times New Roman" w:eastAsia="仿宋_GB2312" w:cs="仿宋_GB2312"/>
          <w:i w:val="0"/>
          <w:iCs w:val="0"/>
          <w:caps w:val="0"/>
          <w:color w:val="333333"/>
          <w:spacing w:val="0"/>
          <w:sz w:val="31"/>
          <w:szCs w:val="31"/>
          <w:shd w:val="clear" w:fill="FFFFFF"/>
        </w:rPr>
        <w:t>，对农村</w:t>
      </w:r>
      <w:r>
        <w:rPr>
          <w:rFonts w:hint="eastAsia" w:ascii="仿宋_GB2312" w:hAnsi="Times New Roman" w:eastAsia="仿宋_GB2312" w:cs="仿宋_GB2312"/>
          <w:i w:val="0"/>
          <w:iCs w:val="0"/>
          <w:caps w:val="0"/>
          <w:color w:val="333333"/>
          <w:spacing w:val="0"/>
          <w:sz w:val="31"/>
          <w:szCs w:val="31"/>
          <w:shd w:val="clear" w:fill="FFFFFF"/>
          <w:lang w:eastAsia="zh-CN"/>
        </w:rPr>
        <w:t>自建低层</w:t>
      </w:r>
      <w:r>
        <w:rPr>
          <w:rFonts w:hint="eastAsia" w:ascii="仿宋_GB2312" w:hAnsi="Times New Roman" w:eastAsia="仿宋_GB2312" w:cs="仿宋_GB2312"/>
          <w:i w:val="0"/>
          <w:iCs w:val="0"/>
          <w:caps w:val="0"/>
          <w:color w:val="333333"/>
          <w:spacing w:val="0"/>
          <w:sz w:val="31"/>
          <w:szCs w:val="31"/>
          <w:shd w:val="clear" w:fill="FFFFFF"/>
        </w:rPr>
        <w:t>房屋建设活动提供监理服务</w:t>
      </w:r>
      <w:r>
        <w:rPr>
          <w:rFonts w:hint="eastAsia" w:ascii="仿宋_GB2312" w:hAnsi="Times New Roman" w:eastAsia="仿宋_GB2312" w:cs="仿宋_GB2312"/>
          <w:i w:val="0"/>
          <w:iCs w:val="0"/>
          <w:caps w:val="0"/>
          <w:color w:val="333333"/>
          <w:spacing w:val="0"/>
          <w:sz w:val="31"/>
          <w:szCs w:val="31"/>
          <w:shd w:val="clear" w:fill="FFFFFF"/>
          <w:lang w:eastAsia="zh-CN"/>
        </w:rPr>
        <w:t>，为各乡（镇）人民政府及其所属的规划建设管理办公室</w:t>
      </w:r>
      <w:r>
        <w:rPr>
          <w:rFonts w:hint="eastAsia" w:ascii="仿宋_GB2312" w:hAnsi="Times New Roman" w:eastAsia="仿宋_GB2312" w:cs="仿宋_GB2312"/>
          <w:i w:val="0"/>
          <w:iCs w:val="0"/>
          <w:caps w:val="0"/>
          <w:color w:val="333333"/>
          <w:spacing w:val="0"/>
          <w:sz w:val="31"/>
          <w:szCs w:val="31"/>
          <w:shd w:val="clear" w:fill="FFFFFF"/>
        </w:rPr>
        <w:t>技术指导</w:t>
      </w:r>
      <w:r>
        <w:rPr>
          <w:rFonts w:hint="eastAsia" w:ascii="仿宋_GB2312" w:hAnsi="Times New Roman" w:eastAsia="仿宋_GB2312" w:cs="仿宋_GB2312"/>
          <w:i w:val="0"/>
          <w:iCs w:val="0"/>
          <w:caps w:val="0"/>
          <w:color w:val="333333"/>
          <w:spacing w:val="0"/>
          <w:sz w:val="31"/>
          <w:szCs w:val="31"/>
          <w:shd w:val="clear" w:fill="FFFFFF"/>
          <w:lang w:eastAsia="zh-CN"/>
        </w:rPr>
        <w:t>，帮助其解决管理活动中的相关技术问题，购买的服务由</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管理局和各乡（镇）人民政府按需求统筹管理使用</w:t>
      </w:r>
      <w:r>
        <w:rPr>
          <w:rFonts w:hint="eastAsia" w:ascii="仿宋_GB2312" w:hAnsi="Times New Roman" w:eastAsia="仿宋_GB2312" w:cs="仿宋_GB2312"/>
          <w:i w:val="0"/>
          <w:iCs w:val="0"/>
          <w:caps w:val="0"/>
          <w:color w:val="333333"/>
          <w:spacing w:val="0"/>
          <w:sz w:val="31"/>
          <w:szCs w:val="31"/>
          <w:shd w:val="clear" w:fill="FFFFFF"/>
        </w:rPr>
        <w:t>。</w:t>
      </w:r>
    </w:p>
    <w:p>
      <w:pPr>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lang w:eastAsia="zh-CN"/>
        </w:rPr>
        <w:t>县</w:t>
      </w:r>
      <w:r>
        <w:rPr>
          <w:rFonts w:hint="eastAsia" w:ascii="仿宋_GB2312" w:eastAsia="仿宋_GB2312" w:hAnsiTheme="majorEastAsia"/>
          <w:sz w:val="32"/>
          <w:szCs w:val="32"/>
        </w:rPr>
        <w:t>其他有关部门按照各自职责，负责农村房屋建设的相关管理工作。</w:t>
      </w:r>
    </w:p>
    <w:p>
      <w:pPr>
        <w:ind w:firstLine="643" w:firstLineChars="200"/>
        <w:rPr>
          <w:rFonts w:hint="eastAsia" w:ascii="仿宋_GB2312" w:hAnsi="仿宋_GB2312" w:eastAsia="仿宋_GB2312" w:cs="仿宋_GB2312"/>
          <w:sz w:val="32"/>
          <w:szCs w:val="32"/>
          <w:lang w:eastAsia="zh-CN"/>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七</w:t>
      </w:r>
      <w:r>
        <w:rPr>
          <w:rFonts w:hint="eastAsia" w:ascii="仿宋_GB2312" w:eastAsia="仿宋_GB2312" w:hAnsiTheme="majorEastAsia"/>
          <w:b/>
          <w:bCs/>
          <w:sz w:val="32"/>
          <w:szCs w:val="32"/>
        </w:rPr>
        <w:t>条</w:t>
      </w:r>
      <w:r>
        <w:rPr>
          <w:rFonts w:hint="eastAsia" w:ascii="仿宋_GB2312" w:eastAsia="仿宋_GB2312" w:hAnsiTheme="majorEastAsia"/>
          <w:b/>
          <w:bCs/>
          <w:sz w:val="32"/>
          <w:szCs w:val="32"/>
          <w:lang w:val="en-US" w:eastAsia="zh-CN"/>
        </w:rPr>
        <w:t xml:space="preserve">  </w:t>
      </w:r>
      <w:r>
        <w:rPr>
          <w:rFonts w:hint="eastAsia" w:ascii="仿宋_GB2312" w:hAnsi="仿宋_GB2312" w:eastAsia="仿宋_GB2312" w:cs="仿宋_GB2312"/>
          <w:sz w:val="32"/>
          <w:szCs w:val="32"/>
        </w:rPr>
        <w:t>乡(镇)人民政府应当加强对农村房屋建设管理工作的领导，</w:t>
      </w:r>
      <w:r>
        <w:rPr>
          <w:rFonts w:hint="default" w:ascii="仿宋_GB2312" w:hAnsi="Times New Roman" w:eastAsia="仿宋_GB2312" w:cs="仿宋_GB2312"/>
          <w:i w:val="0"/>
          <w:iCs w:val="0"/>
          <w:caps w:val="0"/>
          <w:color w:val="333333"/>
          <w:spacing w:val="0"/>
          <w:sz w:val="31"/>
          <w:szCs w:val="31"/>
          <w:shd w:val="clear" w:fill="FFFFFF"/>
        </w:rPr>
        <w:t>对农村自建低层房屋建设进行监督管理和服务，对农村其他房屋建筑活动进行现场管理和日常巡查。</w:t>
      </w:r>
      <w:r>
        <w:rPr>
          <w:rFonts w:hint="eastAsia" w:ascii="仿宋_GB2312" w:hAnsi="仿宋_GB2312" w:eastAsia="仿宋_GB2312" w:cs="仿宋_GB2312"/>
          <w:sz w:val="32"/>
          <w:szCs w:val="32"/>
        </w:rPr>
        <w:t>强化房屋建筑标准的贯彻实施，完善相关政策，履行农村房屋建设管理的主体责任</w:t>
      </w:r>
      <w:r>
        <w:rPr>
          <w:rFonts w:hint="eastAsia" w:ascii="仿宋_GB2312" w:hAnsi="仿宋_GB2312" w:eastAsia="仿宋_GB2312" w:cs="仿宋_GB2312"/>
          <w:sz w:val="32"/>
          <w:szCs w:val="32"/>
          <w:lang w:eastAsia="zh-CN"/>
        </w:rPr>
        <w:t>。</w:t>
      </w:r>
    </w:p>
    <w:p>
      <w:pPr>
        <w:ind w:firstLine="640" w:firstLineChars="200"/>
        <w:rPr>
          <w:rFonts w:hint="eastAsia" w:ascii="仿宋_GB2312" w:eastAsia="仿宋_GB2312" w:hAnsiTheme="majorEastAsia"/>
          <w:b/>
          <w:bCs/>
          <w:sz w:val="32"/>
          <w:szCs w:val="32"/>
        </w:rPr>
      </w:pPr>
      <w:r>
        <w:rPr>
          <w:rFonts w:hint="eastAsia" w:ascii="仿宋_GB2312" w:hAnsi="仿宋_GB2312" w:eastAsia="仿宋_GB2312" w:cs="仿宋_GB2312"/>
          <w:sz w:val="32"/>
          <w:szCs w:val="32"/>
        </w:rPr>
        <w:t>乡(镇)人民政府应当专门设立规划建设办公室，具体实施</w:t>
      </w:r>
      <w:r>
        <w:rPr>
          <w:rFonts w:hint="eastAsia" w:ascii="仿宋_GB2312" w:hAnsi="仿宋_GB2312" w:eastAsia="仿宋_GB2312" w:cs="仿宋_GB2312"/>
          <w:sz w:val="32"/>
          <w:szCs w:val="32"/>
          <w:lang w:val="en-US" w:eastAsia="zh-CN"/>
        </w:rPr>
        <w:t>农村房屋建设</w:t>
      </w:r>
      <w:r>
        <w:rPr>
          <w:rFonts w:hint="eastAsia" w:ascii="仿宋_GB2312" w:hAnsi="仿宋_GB2312" w:eastAsia="仿宋_GB2312" w:cs="仿宋_GB2312"/>
          <w:sz w:val="32"/>
          <w:szCs w:val="32"/>
        </w:rPr>
        <w:t>相关管理和服务工作。对农村自建低层房屋建设进行监督管理和服务，做好开工登记、竣工资料建档，对施工过程实施监督管理并提供技术服务；对农村其他房屋建筑活动进行现场管理和日常巡查。</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八</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村民委员会应当在乡（镇）人民政府规划建设办公室指导下</w:t>
      </w:r>
      <w:r>
        <w:rPr>
          <w:rFonts w:hint="eastAsia" w:ascii="仿宋_GB2312" w:eastAsia="仿宋_GB2312" w:hAnsiTheme="majorEastAsia"/>
          <w:sz w:val="32"/>
          <w:szCs w:val="32"/>
          <w:lang w:eastAsia="zh-CN"/>
        </w:rPr>
        <w:t>，</w:t>
      </w:r>
      <w:r>
        <w:rPr>
          <w:rFonts w:hint="eastAsia" w:ascii="仿宋_GB2312" w:eastAsia="仿宋_GB2312" w:hAnsiTheme="majorEastAsia"/>
          <w:sz w:val="32"/>
          <w:szCs w:val="32"/>
        </w:rPr>
        <w:t>制定</w:t>
      </w:r>
      <w:r>
        <w:rPr>
          <w:rFonts w:hint="eastAsia" w:ascii="仿宋_GB2312" w:eastAsia="仿宋_GB2312" w:hAnsiTheme="majorEastAsia"/>
          <w:sz w:val="32"/>
          <w:szCs w:val="32"/>
          <w:lang w:eastAsia="zh-CN"/>
        </w:rPr>
        <w:t>包含</w:t>
      </w:r>
      <w:r>
        <w:rPr>
          <w:rFonts w:hint="eastAsia" w:ascii="仿宋_GB2312" w:eastAsia="仿宋_GB2312" w:hAnsiTheme="majorEastAsia"/>
          <w:sz w:val="32"/>
          <w:szCs w:val="32"/>
        </w:rPr>
        <w:t>农村房屋建设自治管理内容的村规民约；协助村民办理农村房屋建设</w:t>
      </w:r>
      <w:r>
        <w:rPr>
          <w:rFonts w:hint="eastAsia" w:ascii="仿宋_GB2312" w:eastAsia="仿宋_GB2312" w:hAnsiTheme="majorEastAsia"/>
          <w:sz w:val="32"/>
          <w:szCs w:val="32"/>
          <w:lang w:eastAsia="zh-CN"/>
        </w:rPr>
        <w:t>相</w:t>
      </w:r>
      <w:r>
        <w:rPr>
          <w:rFonts w:hint="eastAsia" w:ascii="仿宋_GB2312" w:eastAsia="仿宋_GB2312" w:hAnsiTheme="majorEastAsia"/>
          <w:sz w:val="32"/>
          <w:szCs w:val="32"/>
        </w:rPr>
        <w:t>关手续；对农村房屋建设中的违法</w:t>
      </w:r>
      <w:r>
        <w:rPr>
          <w:rFonts w:hint="eastAsia" w:ascii="仿宋_GB2312" w:eastAsia="仿宋_GB2312" w:hAnsiTheme="majorEastAsia"/>
          <w:sz w:val="32"/>
          <w:szCs w:val="32"/>
          <w:lang w:eastAsia="zh-CN"/>
        </w:rPr>
        <w:t>违规</w:t>
      </w:r>
      <w:r>
        <w:rPr>
          <w:rFonts w:hint="eastAsia" w:ascii="仿宋_GB2312" w:eastAsia="仿宋_GB2312" w:hAnsiTheme="majorEastAsia"/>
          <w:sz w:val="32"/>
          <w:szCs w:val="32"/>
        </w:rPr>
        <w:t>行为及时劝阻，并向乡（镇）人民政府规划建设办公室报告。</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九</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管理局要</w:t>
      </w:r>
      <w:r>
        <w:rPr>
          <w:rFonts w:hint="eastAsia" w:ascii="仿宋_GB2312" w:eastAsia="仿宋_GB2312" w:hAnsiTheme="majorEastAsia"/>
          <w:sz w:val="32"/>
          <w:szCs w:val="32"/>
        </w:rPr>
        <w:t>加强对农村房屋建设单位资质和从业人员执业资格管理。</w:t>
      </w:r>
    </w:p>
    <w:p>
      <w:pPr>
        <w:ind w:firstLine="640" w:firstLineChars="200"/>
        <w:rPr>
          <w:rFonts w:hint="eastAsia" w:ascii="仿宋_GB2312" w:eastAsia="仿宋_GB2312"/>
          <w:color w:val="333333"/>
          <w:sz w:val="32"/>
          <w:szCs w:val="32"/>
          <w:lang w:eastAsia="zh-CN"/>
        </w:rPr>
      </w:pPr>
      <w:r>
        <w:rPr>
          <w:rFonts w:hint="eastAsia" w:ascii="仿宋_GB2312" w:hAnsi="仿宋_GB2312" w:eastAsia="仿宋_GB2312" w:cs="仿宋_GB2312"/>
          <w:sz w:val="32"/>
          <w:szCs w:val="32"/>
        </w:rPr>
        <w:t>农村建筑工匠是</w:t>
      </w:r>
      <w:r>
        <w:rPr>
          <w:rFonts w:hint="eastAsia" w:ascii="仿宋_GB2312" w:hAnsi="仿宋_GB2312" w:eastAsia="仿宋_GB2312" w:cs="仿宋_GB2312"/>
          <w:sz w:val="32"/>
          <w:szCs w:val="32"/>
          <w:lang w:eastAsia="zh-CN"/>
        </w:rPr>
        <w:t>指具备农村房屋建筑设计、施工和监理技能的个体工匠，包括</w:t>
      </w:r>
      <w:r>
        <w:rPr>
          <w:rFonts w:hint="eastAsia" w:ascii="仿宋_GB2312" w:eastAsia="仿宋_GB2312"/>
          <w:color w:val="333333"/>
          <w:sz w:val="32"/>
          <w:szCs w:val="32"/>
        </w:rPr>
        <w:t>砌筑工、混凝土工、钢筋工、架子工、木工、瓦工、水暖工、抹灰工、电工等</w:t>
      </w:r>
      <w:r>
        <w:rPr>
          <w:rFonts w:hint="eastAsia" w:ascii="仿宋_GB2312" w:eastAsia="仿宋_GB2312"/>
          <w:color w:val="333333"/>
          <w:sz w:val="32"/>
          <w:szCs w:val="32"/>
          <w:lang w:eastAsia="zh-CN"/>
        </w:rPr>
        <w:t>。</w:t>
      </w:r>
    </w:p>
    <w:p>
      <w:pPr>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lang w:eastAsia="zh-CN"/>
        </w:rPr>
        <w:t>农村建筑工匠可以单独承揽农村自建低层房屋建筑的设计、监理项目，</w:t>
      </w:r>
      <w:r>
        <w:rPr>
          <w:rFonts w:hint="eastAsia" w:ascii="仿宋_GB2312" w:eastAsia="仿宋_GB2312" w:hAnsiTheme="majorEastAsia"/>
          <w:sz w:val="32"/>
          <w:szCs w:val="32"/>
        </w:rPr>
        <w:t>鼓励培训合格的农村建筑工匠等从业人员按照有关法律法规规定，成立农房建设专业合作社</w:t>
      </w:r>
      <w:r>
        <w:rPr>
          <w:rFonts w:hint="eastAsia" w:ascii="仿宋_GB2312" w:eastAsia="仿宋_GB2312" w:hAnsiTheme="majorEastAsia"/>
          <w:sz w:val="32"/>
          <w:szCs w:val="32"/>
          <w:lang w:eastAsia="zh-CN"/>
        </w:rPr>
        <w:t>（农房建设合伙企业）</w:t>
      </w:r>
      <w:r>
        <w:rPr>
          <w:rFonts w:hint="eastAsia" w:ascii="仿宋_GB2312" w:eastAsia="仿宋_GB2312" w:hAnsiTheme="majorEastAsia"/>
          <w:sz w:val="32"/>
          <w:szCs w:val="32"/>
        </w:rPr>
        <w:t>、农房建设公司、农房建设监理公司、建设类劳务公司等，承揽农村自建低层房屋</w:t>
      </w:r>
      <w:r>
        <w:rPr>
          <w:rFonts w:hint="eastAsia" w:ascii="仿宋_GB2312" w:eastAsia="仿宋_GB2312" w:hAnsiTheme="majorEastAsia"/>
          <w:sz w:val="32"/>
          <w:szCs w:val="32"/>
          <w:lang w:eastAsia="zh-CN"/>
        </w:rPr>
        <w:t>建筑的设计、施工和监理</w:t>
      </w:r>
      <w:r>
        <w:rPr>
          <w:rFonts w:hint="eastAsia" w:ascii="仿宋_GB2312" w:eastAsia="仿宋_GB2312" w:hAnsiTheme="majorEastAsia"/>
          <w:sz w:val="32"/>
          <w:szCs w:val="32"/>
        </w:rPr>
        <w:t>项目。</w:t>
      </w:r>
    </w:p>
    <w:p>
      <w:pPr>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鼓励房屋建筑企业成立农房建设分公司，参与农村自建低层房屋建设活动。</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hAnsiTheme="majorEastAsia"/>
          <w:sz w:val="32"/>
          <w:szCs w:val="32"/>
        </w:rPr>
        <w:t>农村建筑工匠的培训</w:t>
      </w:r>
      <w:r>
        <w:rPr>
          <w:rFonts w:hint="eastAsia" w:ascii="仿宋_GB2312" w:eastAsia="仿宋_GB2312" w:hAnsiTheme="majorEastAsia"/>
          <w:sz w:val="32"/>
          <w:szCs w:val="32"/>
          <w:lang w:eastAsia="zh-CN"/>
        </w:rPr>
        <w:t>、监督</w:t>
      </w:r>
      <w:r>
        <w:rPr>
          <w:rFonts w:hint="eastAsia" w:ascii="仿宋_GB2312" w:eastAsia="仿宋_GB2312" w:hAnsiTheme="majorEastAsia"/>
          <w:sz w:val="32"/>
          <w:szCs w:val="32"/>
        </w:rPr>
        <w:t>和管理工作由</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管理局具体负责，</w:t>
      </w:r>
      <w:r>
        <w:rPr>
          <w:rFonts w:hint="eastAsia" w:ascii="仿宋_GB2312" w:hAnsi="仿宋_GB2312" w:eastAsia="仿宋_GB2312" w:cs="仿宋_GB2312"/>
          <w:sz w:val="32"/>
          <w:szCs w:val="32"/>
          <w:lang w:eastAsia="zh-CN"/>
        </w:rPr>
        <w:t>乡（镇）人民政府规划建设办公室负责本行政区域农村建筑工匠的日常监督管理工作。</w:t>
      </w:r>
    </w:p>
    <w:p>
      <w:pPr>
        <w:ind w:firstLine="620" w:firstLineChars="200"/>
        <w:rPr>
          <w:rFonts w:hint="eastAsia" w:ascii="仿宋_GB2312" w:eastAsia="仿宋_GB2312" w:hAnsiTheme="majorEastAsia"/>
          <w:sz w:val="32"/>
          <w:szCs w:val="32"/>
        </w:rPr>
      </w:pPr>
      <w:r>
        <w:rPr>
          <w:rFonts w:hint="eastAsia" w:ascii="仿宋_GB2312" w:hAnsi="Times New Roman" w:eastAsia="仿宋_GB2312" w:cs="仿宋_GB2312"/>
          <w:i w:val="0"/>
          <w:iCs w:val="0"/>
          <w:caps w:val="0"/>
          <w:color w:val="333333"/>
          <w:spacing w:val="0"/>
          <w:sz w:val="31"/>
          <w:szCs w:val="31"/>
          <w:shd w:val="clear" w:fill="FFFFFF"/>
          <w:lang w:eastAsia="zh-CN"/>
        </w:rPr>
        <w:t>农村建筑工匠经培训测试后由</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w:t>
      </w:r>
      <w:r>
        <w:rPr>
          <w:rFonts w:hint="eastAsia" w:ascii="仿宋_GB2312" w:eastAsia="仿宋_GB2312" w:hAnsiTheme="majorEastAsia"/>
          <w:sz w:val="32"/>
          <w:szCs w:val="32"/>
          <w:lang w:eastAsia="zh-CN"/>
        </w:rPr>
        <w:t>统一颁发《山西省农村建筑工匠培训合格证书》，定期（每年</w:t>
      </w:r>
      <w:r>
        <w:rPr>
          <w:rFonts w:hint="eastAsia" w:ascii="仿宋_GB2312" w:eastAsia="仿宋_GB2312" w:hAnsiTheme="majorEastAsia"/>
          <w:sz w:val="32"/>
          <w:szCs w:val="32"/>
          <w:lang w:val="en-US" w:eastAsia="zh-CN"/>
        </w:rPr>
        <w:t>1次）</w:t>
      </w:r>
      <w:r>
        <w:rPr>
          <w:rFonts w:hint="default" w:ascii="仿宋_GB2312" w:hAnsi="Times New Roman" w:eastAsia="仿宋_GB2312" w:cs="仿宋_GB2312"/>
          <w:i w:val="0"/>
          <w:iCs w:val="0"/>
          <w:caps w:val="0"/>
          <w:color w:val="333333"/>
          <w:spacing w:val="0"/>
          <w:sz w:val="31"/>
          <w:szCs w:val="31"/>
          <w:shd w:val="clear" w:fill="FFFFFF"/>
        </w:rPr>
        <w:t>对农村建筑工匠进行</w:t>
      </w:r>
      <w:r>
        <w:rPr>
          <w:rFonts w:hint="eastAsia" w:ascii="仿宋_GB2312" w:hAnsi="Times New Roman" w:eastAsia="仿宋_GB2312" w:cs="仿宋_GB2312"/>
          <w:i w:val="0"/>
          <w:iCs w:val="0"/>
          <w:caps w:val="0"/>
          <w:color w:val="333333"/>
          <w:spacing w:val="0"/>
          <w:sz w:val="31"/>
          <w:szCs w:val="31"/>
          <w:shd w:val="clear" w:fill="FFFFFF"/>
          <w:lang w:eastAsia="zh-CN"/>
        </w:rPr>
        <w:t>继续教育培训</w:t>
      </w:r>
      <w:r>
        <w:rPr>
          <w:rFonts w:hint="default" w:ascii="仿宋_GB2312" w:hAnsi="Times New Roman" w:eastAsia="仿宋_GB2312" w:cs="仿宋_GB2312"/>
          <w:i w:val="0"/>
          <w:iCs w:val="0"/>
          <w:caps w:val="0"/>
          <w:color w:val="333333"/>
          <w:spacing w:val="0"/>
          <w:sz w:val="31"/>
          <w:szCs w:val="31"/>
          <w:shd w:val="clear" w:fill="FFFFFF"/>
        </w:rPr>
        <w:t>考核</w:t>
      </w:r>
      <w:r>
        <w:rPr>
          <w:rFonts w:hint="eastAsia" w:ascii="仿宋_GB2312" w:hAnsi="Times New Roman" w:eastAsia="仿宋_GB2312" w:cs="仿宋_GB2312"/>
          <w:i w:val="0"/>
          <w:iCs w:val="0"/>
          <w:caps w:val="0"/>
          <w:color w:val="333333"/>
          <w:spacing w:val="0"/>
          <w:sz w:val="31"/>
          <w:szCs w:val="31"/>
          <w:shd w:val="clear" w:fill="FFFFFF"/>
          <w:lang w:eastAsia="zh-CN"/>
        </w:rPr>
        <w:t>，</w:t>
      </w:r>
      <w:r>
        <w:rPr>
          <w:rFonts w:hint="eastAsia" w:ascii="仿宋_GB2312" w:hAnsi="宋体" w:eastAsia="仿宋_GB2312" w:cs="仿宋_GB2312"/>
          <w:i w:val="0"/>
          <w:iCs w:val="0"/>
          <w:caps w:val="0"/>
          <w:color w:val="333333"/>
          <w:spacing w:val="0"/>
          <w:sz w:val="31"/>
          <w:szCs w:val="31"/>
          <w:shd w:val="clear" w:fill="FFFFFF"/>
          <w:lang w:eastAsia="zh-CN"/>
        </w:rPr>
        <w:t>同时</w:t>
      </w:r>
      <w:r>
        <w:rPr>
          <w:rFonts w:hint="eastAsia" w:ascii="仿宋_GB2312" w:eastAsia="仿宋_GB2312" w:hAnsiTheme="majorEastAsia"/>
          <w:sz w:val="32"/>
          <w:szCs w:val="32"/>
        </w:rPr>
        <w:t>建立农村建筑工匠名录，统一向社会公布，并将工匠信息录入山西省智慧建筑管理服务信息平台，进行信用管理。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农村建筑工匠不得承揽未依法取得用地审批和乡村建设规划许可手续、涉及深基坑和高支模危险性较大的农村自建低层房屋建筑的设计、监理项目，不得承揽传统建筑的营造、维修和装饰业务。</w:t>
      </w:r>
    </w:p>
    <w:p>
      <w:pPr>
        <w:ind w:firstLine="640" w:firstLineChars="200"/>
        <w:rPr>
          <w:rFonts w:hint="eastAsia" w:ascii="仿宋_GB2312" w:eastAsia="仿宋_GB2312" w:hAnsiTheme="majorEastAsia"/>
          <w:sz w:val="32"/>
          <w:szCs w:val="32"/>
        </w:rPr>
      </w:pPr>
      <w:r>
        <w:rPr>
          <w:rFonts w:hint="eastAsia" w:ascii="仿宋_GB2312" w:hAnsi="仿宋_GB2312" w:eastAsia="仿宋_GB2312" w:cs="仿宋_GB2312"/>
          <w:sz w:val="32"/>
          <w:szCs w:val="32"/>
        </w:rPr>
        <w:t>农房建设专业合作社、农房建设公司、农房建设监理公司、建设类劳务公司、房屋建筑企业成立的农房建设分公司的注册工作，由</w:t>
      </w:r>
      <w:r>
        <w:rPr>
          <w:rFonts w:hint="eastAsia" w:ascii="仿宋_GB2312" w:hAnsi="仿宋_GB2312" w:eastAsia="仿宋_GB2312" w:cs="仿宋_GB2312"/>
          <w:sz w:val="32"/>
          <w:szCs w:val="32"/>
          <w:lang w:eastAsia="zh-CN"/>
        </w:rPr>
        <w:t>县行政审批局</w:t>
      </w:r>
      <w:r>
        <w:rPr>
          <w:rFonts w:hint="eastAsia" w:ascii="仿宋_GB2312" w:hAnsi="仿宋_GB2312" w:eastAsia="仿宋_GB2312" w:cs="仿宋_GB2312"/>
          <w:sz w:val="32"/>
          <w:szCs w:val="32"/>
        </w:rPr>
        <w:t>依照有关法律法规规定予以登记注册。</w:t>
      </w:r>
      <w:r>
        <w:rPr>
          <w:rFonts w:hint="eastAsia" w:ascii="仿宋_GB2312" w:hAnsi="Times New Roman" w:eastAsia="仿宋_GB2312" w:cs="仿宋_GB2312"/>
          <w:i w:val="0"/>
          <w:iCs w:val="0"/>
          <w:caps w:val="0"/>
          <w:color w:val="333333"/>
          <w:spacing w:val="0"/>
          <w:sz w:val="31"/>
          <w:szCs w:val="31"/>
          <w:shd w:val="clear" w:fill="FFFFFF"/>
        </w:rPr>
        <w:t>县住房</w:t>
      </w:r>
      <w:r>
        <w:rPr>
          <w:rFonts w:hint="eastAsia" w:ascii="仿宋_GB2312" w:hAnsi="Times New Roman" w:eastAsia="仿宋_GB2312" w:cs="仿宋_GB2312"/>
          <w:i w:val="0"/>
          <w:iCs w:val="0"/>
          <w:caps w:val="0"/>
          <w:color w:val="333333"/>
          <w:spacing w:val="0"/>
          <w:sz w:val="31"/>
          <w:szCs w:val="31"/>
          <w:shd w:val="clear" w:fill="FFFFFF"/>
          <w:lang w:eastAsia="zh-CN"/>
        </w:rPr>
        <w:t>和</w:t>
      </w:r>
      <w:r>
        <w:rPr>
          <w:rFonts w:hint="eastAsia" w:ascii="仿宋_GB2312" w:hAnsi="Times New Roman" w:eastAsia="仿宋_GB2312" w:cs="仿宋_GB2312"/>
          <w:i w:val="0"/>
          <w:iCs w:val="0"/>
          <w:caps w:val="0"/>
          <w:color w:val="333333"/>
          <w:spacing w:val="0"/>
          <w:sz w:val="31"/>
          <w:szCs w:val="31"/>
          <w:shd w:val="clear" w:fill="FFFFFF"/>
        </w:rPr>
        <w:t>城乡建设</w:t>
      </w:r>
      <w:r>
        <w:rPr>
          <w:rFonts w:hint="eastAsia" w:ascii="仿宋_GB2312" w:hAnsi="Times New Roman" w:eastAsia="仿宋_GB2312" w:cs="仿宋_GB2312"/>
          <w:i w:val="0"/>
          <w:iCs w:val="0"/>
          <w:caps w:val="0"/>
          <w:color w:val="333333"/>
          <w:spacing w:val="0"/>
          <w:sz w:val="31"/>
          <w:szCs w:val="31"/>
          <w:shd w:val="clear" w:fill="FFFFFF"/>
          <w:lang w:eastAsia="zh-CN"/>
        </w:rPr>
        <w:t>管理局</w:t>
      </w:r>
      <w:r>
        <w:rPr>
          <w:rFonts w:hint="eastAsia" w:ascii="仿宋_GB2312" w:hAnsi="仿宋_GB2312" w:eastAsia="仿宋_GB2312" w:cs="仿宋_GB2312"/>
          <w:sz w:val="32"/>
          <w:szCs w:val="32"/>
        </w:rPr>
        <w:t>做好农房建设专业合作社、农房建设公司、农房建设监理公司、建设类劳务公司、房屋建筑企业成立的农房建设分公司</w:t>
      </w:r>
      <w:r>
        <w:rPr>
          <w:rFonts w:hint="eastAsia" w:ascii="仿宋_GB2312" w:hAnsi="仿宋_GB2312" w:eastAsia="仿宋_GB2312" w:cs="仿宋_GB2312"/>
          <w:sz w:val="32"/>
          <w:szCs w:val="32"/>
          <w:lang w:eastAsia="zh-CN"/>
        </w:rPr>
        <w:t>等企业的</w:t>
      </w:r>
      <w:r>
        <w:rPr>
          <w:rFonts w:hint="eastAsia" w:ascii="仿宋_GB2312" w:hAnsi="仿宋_GB2312" w:eastAsia="仿宋_GB2312" w:cs="仿宋_GB2312"/>
          <w:sz w:val="32"/>
          <w:szCs w:val="32"/>
        </w:rPr>
        <w:t>信用管理工作。</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十</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农村集体建设用地上的房屋建筑活动必须执行房屋建设相关标准、规范和操作规程等，</w:t>
      </w:r>
      <w:r>
        <w:rPr>
          <w:rFonts w:hint="eastAsia" w:ascii="仿宋_GB2312" w:eastAsia="仿宋_GB2312" w:hAnsiTheme="majorEastAsia"/>
          <w:sz w:val="32"/>
          <w:szCs w:val="32"/>
          <w:lang w:eastAsia="zh-CN"/>
        </w:rPr>
        <w:t>必须遵循“先设计或选用标准图再施工”的原则，</w:t>
      </w:r>
      <w:r>
        <w:rPr>
          <w:rFonts w:hint="eastAsia" w:ascii="仿宋_GB2312" w:eastAsia="仿宋_GB2312" w:hAnsiTheme="majorEastAsia"/>
          <w:sz w:val="32"/>
          <w:szCs w:val="32"/>
        </w:rPr>
        <w:t>确保工程质量和安全。</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2249" w:firstLineChars="700"/>
        <w:jc w:val="both"/>
        <w:textAlignment w:val="auto"/>
        <w:rPr>
          <w:rFonts w:hint="eastAsia" w:asciiTheme="majorEastAsia" w:hAnsiTheme="majorEastAsia" w:eastAsiaTheme="majorEastAsia"/>
          <w:b/>
          <w:sz w:val="32"/>
          <w:szCs w:val="32"/>
        </w:rPr>
      </w:pPr>
      <w:r>
        <w:rPr>
          <w:rFonts w:hint="eastAsia" w:asciiTheme="majorEastAsia" w:hAnsiTheme="majorEastAsia" w:eastAsiaTheme="majorEastAsia"/>
          <w:b/>
          <w:sz w:val="32"/>
          <w:szCs w:val="32"/>
          <w:lang w:eastAsia="zh-CN"/>
        </w:rPr>
        <w:t>第二章</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rPr>
        <w:t>农村自建低层房屋</w:t>
      </w:r>
    </w:p>
    <w:p>
      <w:pPr>
        <w:ind w:firstLine="643" w:firstLineChars="200"/>
        <w:rPr>
          <w:rFonts w:hint="eastAsia" w:ascii="仿宋_GB2312" w:hAnsi="Times New Roman" w:eastAsia="仿宋_GB2312" w:cs="仿宋_GB2312"/>
          <w:i w:val="0"/>
          <w:iCs w:val="0"/>
          <w:caps w:val="0"/>
          <w:color w:val="333333"/>
          <w:spacing w:val="0"/>
          <w:sz w:val="31"/>
          <w:szCs w:val="31"/>
          <w:shd w:val="clear" w:fill="FFFFFF"/>
          <w:lang w:eastAsia="zh-CN"/>
        </w:rPr>
      </w:pPr>
      <w:r>
        <w:rPr>
          <w:rFonts w:hint="eastAsia" w:ascii="仿宋_GB2312" w:eastAsia="仿宋_GB2312" w:hAnsiTheme="majorEastAsia"/>
          <w:b/>
          <w:bCs/>
          <w:sz w:val="32"/>
          <w:szCs w:val="32"/>
        </w:rPr>
        <w:t>第十</w:t>
      </w:r>
      <w:r>
        <w:rPr>
          <w:rFonts w:hint="eastAsia" w:ascii="仿宋_GB2312" w:eastAsia="仿宋_GB2312" w:hAnsiTheme="majorEastAsia"/>
          <w:b/>
          <w:bCs/>
          <w:sz w:val="32"/>
          <w:szCs w:val="32"/>
          <w:lang w:eastAsia="zh-CN"/>
        </w:rPr>
        <w:t>一</w:t>
      </w:r>
      <w:r>
        <w:rPr>
          <w:rFonts w:hint="eastAsia" w:ascii="仿宋_GB2312" w:eastAsia="仿宋_GB2312" w:hAnsiTheme="majorEastAsia"/>
          <w:b/>
          <w:bCs/>
          <w:sz w:val="32"/>
          <w:szCs w:val="32"/>
        </w:rPr>
        <w:t>条</w:t>
      </w:r>
      <w:r>
        <w:rPr>
          <w:rFonts w:hint="eastAsia" w:ascii="仿宋_GB2312" w:eastAsia="仿宋_GB2312" w:hAnsiTheme="majorEastAsia"/>
          <w:b/>
          <w:bCs/>
          <w:sz w:val="32"/>
          <w:szCs w:val="32"/>
          <w:lang w:val="en-US" w:eastAsia="zh-CN"/>
        </w:rPr>
        <w:t xml:space="preserve">  </w:t>
      </w:r>
      <w:r>
        <w:rPr>
          <w:rFonts w:hint="default" w:ascii="Times New Roman" w:hAnsi="Times New Roman" w:eastAsia="宋体" w:cs="Times New Roman"/>
          <w:i w:val="0"/>
          <w:iCs w:val="0"/>
          <w:caps w:val="0"/>
          <w:color w:val="333333"/>
          <w:spacing w:val="0"/>
          <w:sz w:val="31"/>
          <w:szCs w:val="31"/>
          <w:shd w:val="clear" w:fill="FFFFFF"/>
        </w:rPr>
        <w:t> </w:t>
      </w:r>
      <w:r>
        <w:rPr>
          <w:rFonts w:ascii="仿宋_GB2312" w:hAnsi="宋体" w:eastAsia="仿宋_GB2312" w:cs="仿宋_GB2312"/>
          <w:i w:val="0"/>
          <w:iCs w:val="0"/>
          <w:caps w:val="0"/>
          <w:color w:val="333333"/>
          <w:spacing w:val="0"/>
          <w:sz w:val="31"/>
          <w:szCs w:val="31"/>
          <w:shd w:val="clear" w:fill="FFFFFF"/>
        </w:rPr>
        <w:t>县住房和城乡建设管理局</w:t>
      </w:r>
      <w:r>
        <w:rPr>
          <w:rFonts w:hint="default" w:ascii="仿宋_GB2312" w:hAnsi="Times New Roman" w:eastAsia="仿宋_GB2312" w:cs="仿宋_GB2312"/>
          <w:i w:val="0"/>
          <w:iCs w:val="0"/>
          <w:caps w:val="0"/>
          <w:color w:val="333333"/>
          <w:spacing w:val="0"/>
          <w:sz w:val="31"/>
          <w:szCs w:val="31"/>
          <w:shd w:val="clear" w:fill="FFFFFF"/>
        </w:rPr>
        <w:t>对农村自建低层房屋建筑活动给予指导。乡（镇）人民政府</w:t>
      </w:r>
      <w:r>
        <w:rPr>
          <w:rFonts w:hint="default" w:ascii="仿宋_GB2312" w:hAnsi="宋体" w:eastAsia="仿宋_GB2312" w:cs="仿宋_GB2312"/>
          <w:i w:val="0"/>
          <w:iCs w:val="0"/>
          <w:caps w:val="0"/>
          <w:color w:val="333333"/>
          <w:spacing w:val="0"/>
          <w:sz w:val="31"/>
          <w:szCs w:val="31"/>
          <w:shd w:val="clear" w:fill="FFFFFF"/>
        </w:rPr>
        <w:t>规划建设办公室</w:t>
      </w:r>
      <w:r>
        <w:rPr>
          <w:rFonts w:hint="default" w:ascii="仿宋_GB2312" w:hAnsi="Times New Roman" w:eastAsia="仿宋_GB2312" w:cs="仿宋_GB2312"/>
          <w:i w:val="0"/>
          <w:iCs w:val="0"/>
          <w:caps w:val="0"/>
          <w:color w:val="333333"/>
          <w:spacing w:val="0"/>
          <w:sz w:val="31"/>
          <w:szCs w:val="31"/>
          <w:shd w:val="clear" w:fill="FFFFFF"/>
        </w:rPr>
        <w:t>负责对农村自建低层房屋建筑活动进行管理，做好开工登记、竣工资料建档，对施工过程实施监督管理并提供技术服务</w:t>
      </w:r>
      <w:r>
        <w:rPr>
          <w:rFonts w:hint="eastAsia" w:ascii="仿宋_GB2312" w:hAnsi="Times New Roman" w:eastAsia="仿宋_GB2312" w:cs="仿宋_GB2312"/>
          <w:i w:val="0"/>
          <w:iCs w:val="0"/>
          <w:caps w:val="0"/>
          <w:color w:val="333333"/>
          <w:spacing w:val="0"/>
          <w:sz w:val="31"/>
          <w:szCs w:val="31"/>
          <w:shd w:val="clear" w:fill="FFFFFF"/>
          <w:lang w:eastAsia="zh-CN"/>
        </w:rPr>
        <w:t>。</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lang w:eastAsia="zh-CN"/>
        </w:rPr>
        <w:t>第十二条</w:t>
      </w:r>
      <w:r>
        <w:rPr>
          <w:rFonts w:hint="eastAsia" w:ascii="仿宋_GB2312" w:eastAsia="仿宋_GB2312" w:hAnsiTheme="majorEastAsia"/>
          <w:b/>
          <w:bCs/>
          <w:sz w:val="32"/>
          <w:szCs w:val="32"/>
          <w:lang w:val="en-US" w:eastAsia="zh-CN"/>
        </w:rPr>
        <w:t xml:space="preserve">  </w:t>
      </w:r>
      <w:r>
        <w:rPr>
          <w:rFonts w:hint="eastAsia" w:ascii="仿宋_GB2312" w:eastAsia="仿宋_GB2312" w:hAnsiTheme="majorEastAsia"/>
          <w:sz w:val="32"/>
          <w:szCs w:val="32"/>
        </w:rPr>
        <w:t>建房人是农村自建低层房屋建筑活动的实施主体，对房屋建设和使用负首要责任。建房人必须选择符合要求的设计图、施工方和监理方，在开工前一个月报乡（镇）人民政府规划建设办公室登记，在完成竣工验收后一个月内将验收信息报乡（镇）人民政府规划建设办公室存档。建房人应当自觉接受乡（镇）人民政府和村民委员会的监督管理。</w:t>
      </w:r>
    </w:p>
    <w:p>
      <w:pPr>
        <w:ind w:firstLine="630"/>
        <w:rPr>
          <w:rFonts w:hint="eastAsia" w:ascii="仿宋_GB2312" w:hAnsi="仿宋_GB2312" w:eastAsia="仿宋_GB2312" w:cs="仿宋_GB2312"/>
          <w:sz w:val="32"/>
          <w:szCs w:val="32"/>
        </w:rPr>
      </w:pPr>
      <w:r>
        <w:rPr>
          <w:rFonts w:hint="eastAsia" w:ascii="仿宋_GB2312" w:eastAsia="仿宋_GB2312" w:hAnsiTheme="majorEastAsia"/>
          <w:b/>
          <w:bCs/>
          <w:sz w:val="32"/>
          <w:szCs w:val="32"/>
        </w:rPr>
        <w:t>第十</w:t>
      </w:r>
      <w:r>
        <w:rPr>
          <w:rFonts w:hint="eastAsia" w:ascii="仿宋_GB2312" w:eastAsia="仿宋_GB2312" w:hAnsiTheme="majorEastAsia"/>
          <w:b/>
          <w:bCs/>
          <w:sz w:val="32"/>
          <w:szCs w:val="32"/>
          <w:lang w:eastAsia="zh-CN"/>
        </w:rPr>
        <w:t>三</w:t>
      </w:r>
      <w:r>
        <w:rPr>
          <w:rFonts w:hint="eastAsia" w:ascii="仿宋_GB2312" w:eastAsia="仿宋_GB2312" w:hAnsiTheme="majorEastAsia"/>
          <w:b/>
          <w:bCs/>
          <w:sz w:val="32"/>
          <w:szCs w:val="32"/>
        </w:rPr>
        <w:t>条</w:t>
      </w:r>
      <w:r>
        <w:rPr>
          <w:rFonts w:hint="eastAsia" w:ascii="仿宋_GB2312" w:eastAsia="仿宋_GB2312" w:hAnsiTheme="majorEastAsia"/>
          <w:b/>
          <w:bCs/>
          <w:sz w:val="32"/>
          <w:szCs w:val="32"/>
          <w:lang w:val="en-US" w:eastAsia="zh-CN"/>
        </w:rPr>
        <w:t xml:space="preserve">  </w:t>
      </w:r>
      <w:r>
        <w:rPr>
          <w:rFonts w:hint="eastAsia" w:ascii="仿宋_GB2312" w:hAnsi="仿宋_GB2312" w:eastAsia="仿宋_GB2312" w:cs="仿宋_GB2312"/>
          <w:sz w:val="32"/>
          <w:szCs w:val="32"/>
        </w:rPr>
        <w:t>本县行政区域内农村自建低层房屋建筑可通过以下方式获得的设计、施工、监理服务机构：</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(一)建房人</w:t>
      </w:r>
      <w:r>
        <w:rPr>
          <w:rFonts w:hint="eastAsia" w:ascii="仿宋_GB2312" w:hAnsi="仿宋_GB2312" w:eastAsia="仿宋_GB2312" w:cs="仿宋_GB2312"/>
          <w:b/>
          <w:bCs/>
          <w:sz w:val="32"/>
          <w:szCs w:val="32"/>
          <w:lang w:eastAsia="zh-CN"/>
        </w:rPr>
        <w:t>应该</w:t>
      </w:r>
      <w:r>
        <w:rPr>
          <w:rFonts w:hint="eastAsia" w:ascii="仿宋_GB2312" w:hAnsi="仿宋_GB2312" w:eastAsia="仿宋_GB2312" w:cs="仿宋_GB2312"/>
          <w:b/>
          <w:bCs/>
          <w:sz w:val="32"/>
          <w:szCs w:val="32"/>
        </w:rPr>
        <w:t>通过以下方式选择农房设计：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住房和城乡管理部门免费提供的“通用图册”内的设计图；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.住房城乡建设领域</w:t>
      </w:r>
      <w:r>
        <w:rPr>
          <w:rFonts w:hint="eastAsia" w:ascii="仿宋_GB2312" w:hAnsi="仿宋_GB2312" w:eastAsia="仿宋_GB2312" w:cs="仿宋_GB2312"/>
          <w:sz w:val="32"/>
          <w:szCs w:val="32"/>
        </w:rPr>
        <w:t>具有行业执业资格的注册师或建筑工程专业中级以上职称技术人员修改的通用设计图或者绘制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设计图；</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有资质的建筑设计单位绘制的设计施工图</w:t>
      </w:r>
      <w:r>
        <w:rPr>
          <w:rFonts w:hint="eastAsia" w:ascii="仿宋_GB2312" w:hAnsi="仿宋_GB2312" w:eastAsia="仿宋_GB2312" w:cs="仿宋_GB2312"/>
          <w:sz w:val="32"/>
          <w:szCs w:val="32"/>
          <w:lang w:eastAsia="zh-CN"/>
        </w:rPr>
        <w:t>；</w:t>
      </w:r>
    </w:p>
    <w:p>
      <w:pPr>
        <w:ind w:firstLine="640" w:firstLineChars="200"/>
        <w:rPr>
          <w:rFonts w:hint="eastAsia" w:ascii="仿宋_GB2312" w:hAnsi="宋体" w:eastAsia="仿宋_GB2312" w:cs="仿宋_GB2312"/>
          <w:i w:val="0"/>
          <w:iCs w:val="0"/>
          <w:caps w:val="0"/>
          <w:color w:val="333333"/>
          <w:spacing w:val="0"/>
          <w:sz w:val="31"/>
          <w:szCs w:val="31"/>
          <w:shd w:val="clear" w:fill="FFFFFF"/>
          <w:lang w:eastAsia="zh-CN"/>
        </w:rPr>
      </w:pPr>
      <w:r>
        <w:rPr>
          <w:rFonts w:hint="eastAsia" w:ascii="仿宋_GB2312" w:hAnsi="仿宋_GB2312" w:eastAsia="仿宋_GB2312" w:cs="仿宋_GB2312"/>
          <w:sz w:val="32"/>
          <w:szCs w:val="32"/>
          <w:lang w:val="en-US" w:eastAsia="zh-CN"/>
        </w:rPr>
        <w:t>4.</w:t>
      </w:r>
      <w:r>
        <w:rPr>
          <w:rFonts w:ascii="仿宋_GB2312" w:hAnsi="宋体" w:eastAsia="仿宋_GB2312" w:cs="仿宋_GB2312"/>
          <w:i w:val="0"/>
          <w:iCs w:val="0"/>
          <w:caps w:val="0"/>
          <w:color w:val="333333"/>
          <w:spacing w:val="0"/>
          <w:sz w:val="31"/>
          <w:szCs w:val="31"/>
          <w:shd w:val="clear" w:fill="FFFFFF"/>
        </w:rPr>
        <w:t>依法成立的农房建设专业合作社、农房建设公司、农房建设监理公司、建设类劳务公司等</w:t>
      </w:r>
      <w:r>
        <w:rPr>
          <w:rFonts w:hint="eastAsia" w:ascii="仿宋_GB2312" w:hAnsi="仿宋_GB2312" w:eastAsia="仿宋_GB2312" w:cs="仿宋_GB2312"/>
          <w:sz w:val="32"/>
          <w:szCs w:val="32"/>
        </w:rPr>
        <w:t>绘制的设计施工图</w:t>
      </w:r>
      <w:r>
        <w:rPr>
          <w:rFonts w:hint="eastAsia" w:ascii="仿宋_GB2312" w:hAnsi="仿宋_GB2312" w:eastAsia="仿宋_GB2312" w:cs="仿宋_GB2312"/>
          <w:sz w:val="32"/>
          <w:szCs w:val="32"/>
          <w:lang w:eastAsia="zh-CN"/>
        </w:rPr>
        <w:t>；</w:t>
      </w:r>
    </w:p>
    <w:p>
      <w:pPr>
        <w:ind w:firstLine="620" w:firstLineChars="200"/>
        <w:rPr>
          <w:rFonts w:hint="eastAsia" w:ascii="仿宋_GB2312" w:hAnsi="宋体" w:eastAsia="仿宋_GB2312" w:cs="仿宋_GB2312"/>
          <w:i w:val="0"/>
          <w:iCs w:val="0"/>
          <w:caps w:val="0"/>
          <w:color w:val="333333"/>
          <w:spacing w:val="0"/>
          <w:sz w:val="31"/>
          <w:szCs w:val="31"/>
          <w:shd w:val="clear" w:fill="FFFFFF"/>
          <w:lang w:val="en-US" w:eastAsia="zh-CN"/>
        </w:rPr>
      </w:pPr>
      <w:r>
        <w:rPr>
          <w:rFonts w:hint="eastAsia" w:ascii="仿宋_GB2312" w:hAnsi="宋体" w:eastAsia="仿宋_GB2312" w:cs="仿宋_GB2312"/>
          <w:i w:val="0"/>
          <w:iCs w:val="0"/>
          <w:caps w:val="0"/>
          <w:color w:val="333333"/>
          <w:spacing w:val="0"/>
          <w:sz w:val="31"/>
          <w:szCs w:val="31"/>
          <w:shd w:val="clear" w:fill="FFFFFF"/>
          <w:lang w:val="en-US" w:eastAsia="zh-CN"/>
        </w:rPr>
        <w:t>5.</w:t>
      </w:r>
      <w:r>
        <w:rPr>
          <w:rFonts w:ascii="仿宋_GB2312" w:hAnsi="宋体" w:eastAsia="仿宋_GB2312" w:cs="仿宋_GB2312"/>
          <w:i w:val="0"/>
          <w:iCs w:val="0"/>
          <w:caps w:val="0"/>
          <w:color w:val="333333"/>
          <w:spacing w:val="0"/>
          <w:sz w:val="31"/>
          <w:szCs w:val="31"/>
          <w:shd w:val="clear" w:fill="FFFFFF"/>
        </w:rPr>
        <w:t>经培训合格的农村建筑工匠</w:t>
      </w:r>
      <w:r>
        <w:rPr>
          <w:rFonts w:hint="eastAsia" w:ascii="仿宋_GB2312" w:hAnsi="仿宋_GB2312" w:eastAsia="仿宋_GB2312" w:cs="仿宋_GB2312"/>
          <w:sz w:val="32"/>
          <w:szCs w:val="32"/>
        </w:rPr>
        <w:t>绘制的设计施工图</w:t>
      </w:r>
      <w:r>
        <w:rPr>
          <w:rFonts w:hint="eastAsia" w:ascii="仿宋_GB2312" w:hAnsi="宋体" w:eastAsia="仿宋_GB2312" w:cs="仿宋_GB2312"/>
          <w:i w:val="0"/>
          <w:iCs w:val="0"/>
          <w:caps w:val="0"/>
          <w:color w:val="333333"/>
          <w:spacing w:val="0"/>
          <w:sz w:val="31"/>
          <w:szCs w:val="31"/>
          <w:shd w:val="clear" w:fill="FFFFFF"/>
          <w:lang w:val="en-US" w:eastAsia="zh-CN"/>
        </w:rPr>
        <w:t>。</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)建房人</w:t>
      </w:r>
      <w:r>
        <w:rPr>
          <w:rFonts w:hint="eastAsia" w:ascii="仿宋_GB2312" w:hAnsi="仿宋_GB2312" w:eastAsia="仿宋_GB2312" w:cs="仿宋_GB2312"/>
          <w:b/>
          <w:bCs/>
          <w:sz w:val="32"/>
          <w:szCs w:val="32"/>
          <w:lang w:eastAsia="zh-CN"/>
        </w:rPr>
        <w:t>应该</w:t>
      </w:r>
      <w:r>
        <w:rPr>
          <w:rFonts w:hint="eastAsia" w:ascii="仿宋_GB2312" w:hAnsi="仿宋_GB2312" w:eastAsia="仿宋_GB2312" w:cs="仿宋_GB2312"/>
          <w:b/>
          <w:bCs/>
          <w:sz w:val="32"/>
          <w:szCs w:val="32"/>
        </w:rPr>
        <w:t>在以下企业中选择施工单位：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有资质的</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施工企业；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依法成立的农房建设专业合作社；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依法成立的农房建设公司；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依法成立的建设类劳务公司；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房屋建筑企业依法成立的农房建设分公司。</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)建房人</w:t>
      </w:r>
      <w:r>
        <w:rPr>
          <w:rFonts w:hint="eastAsia" w:ascii="仿宋_GB2312" w:hAnsi="仿宋_GB2312" w:eastAsia="仿宋_GB2312" w:cs="仿宋_GB2312"/>
          <w:b/>
          <w:bCs/>
          <w:sz w:val="32"/>
          <w:szCs w:val="32"/>
          <w:lang w:eastAsia="zh-CN"/>
        </w:rPr>
        <w:t>应该通过</w:t>
      </w:r>
      <w:r>
        <w:rPr>
          <w:rFonts w:hint="eastAsia" w:ascii="仿宋_GB2312" w:hAnsi="仿宋_GB2312" w:eastAsia="仿宋_GB2312" w:cs="仿宋_GB2312"/>
          <w:b/>
          <w:bCs/>
          <w:sz w:val="32"/>
          <w:szCs w:val="32"/>
        </w:rPr>
        <w:t>以下方式选择监理单位：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1.有资质的建筑施工</w:t>
      </w:r>
      <w:r>
        <w:rPr>
          <w:rFonts w:hint="default" w:ascii="仿宋_GB2312" w:hAnsi="仿宋_GB2312" w:eastAsia="仿宋_GB2312" w:cs="仿宋_GB2312"/>
          <w:sz w:val="32"/>
          <w:szCs w:val="32"/>
          <w:lang w:val="en-US" w:eastAsia="zh-CN"/>
        </w:rPr>
        <w:t>监理单位;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2.依法成立的</w:t>
      </w:r>
      <w:r>
        <w:rPr>
          <w:rFonts w:hint="default" w:ascii="仿宋_GB2312" w:hAnsi="仿宋_GB2312" w:eastAsia="仿宋_GB2312" w:cs="仿宋_GB2312"/>
          <w:sz w:val="32"/>
          <w:szCs w:val="32"/>
          <w:lang w:val="en-US" w:eastAsia="zh-CN"/>
        </w:rPr>
        <w:t>农房建设监理公司</w:t>
      </w:r>
      <w:r>
        <w:rPr>
          <w:rFonts w:hint="eastAsia" w:ascii="仿宋_GB2312" w:hAnsi="仿宋_GB2312" w:eastAsia="仿宋_GB2312" w:cs="仿宋_GB2312"/>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3.住房城乡建设领域具有行业执业资格的注册师或者具有</w:t>
      </w:r>
      <w:r>
        <w:rPr>
          <w:rFonts w:hint="default" w:ascii="仿宋_GB2312" w:hAnsi="仿宋_GB2312" w:eastAsia="仿宋_GB2312" w:cs="仿宋_GB2312"/>
          <w:sz w:val="32"/>
          <w:szCs w:val="32"/>
          <w:lang w:val="en-US" w:eastAsia="zh-CN"/>
        </w:rPr>
        <w:t>建设工程专业中级以上职称的技术人员</w:t>
      </w:r>
      <w:r>
        <w:rPr>
          <w:rFonts w:hint="eastAsia" w:ascii="仿宋_GB2312" w:hAnsi="仿宋_GB2312" w:eastAsia="仿宋_GB2312" w:cs="仿宋_GB2312"/>
          <w:sz w:val="32"/>
          <w:szCs w:val="32"/>
          <w:lang w:val="en-US" w:eastAsia="zh-CN"/>
        </w:rPr>
        <w:t xml:space="preserve">;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 xml:space="preserve">经培训合格的农村建筑工匠。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县住房和城乡建设部门通过政府购买服务方式采购农村自建低层房屋建设监理服务机构。</w:t>
      </w:r>
    </w:p>
    <w:p>
      <w:pPr>
        <w:ind w:firstLine="643" w:firstLineChars="200"/>
        <w:rPr>
          <w:rFonts w:hint="eastAsia" w:ascii="仿宋_GB2312" w:eastAsia="仿宋_GB2312" w:hAnsiTheme="majorEastAsia"/>
          <w:sz w:val="32"/>
          <w:szCs w:val="32"/>
          <w:lang w:eastAsia="zh-CN"/>
        </w:rPr>
      </w:pPr>
      <w:r>
        <w:rPr>
          <w:rFonts w:hint="eastAsia" w:ascii="仿宋_GB2312" w:eastAsia="仿宋_GB2312" w:hAnsiTheme="majorEastAsia"/>
          <w:b/>
          <w:bCs/>
          <w:sz w:val="32"/>
          <w:szCs w:val="32"/>
          <w:lang w:eastAsia="zh-CN"/>
        </w:rPr>
        <w:t>第十四条</w:t>
      </w:r>
      <w:r>
        <w:rPr>
          <w:rFonts w:hint="eastAsia" w:ascii="仿宋" w:hAnsi="仿宋" w:eastAsia="仿宋" w:cs="仿宋"/>
          <w:b/>
          <w:bCs/>
          <w:i w:val="0"/>
          <w:iCs w:val="0"/>
          <w:caps w:val="0"/>
          <w:color w:val="333333"/>
          <w:spacing w:val="0"/>
          <w:sz w:val="32"/>
          <w:szCs w:val="32"/>
          <w:shd w:val="clear" w:fill="FFFFFF"/>
          <w:lang w:val="en-US" w:eastAsia="zh-CN"/>
        </w:rPr>
        <w:t xml:space="preserve">  </w:t>
      </w:r>
      <w:r>
        <w:rPr>
          <w:rFonts w:hint="eastAsia" w:ascii="仿宋_GB2312" w:eastAsia="仿宋_GB2312" w:hAnsiTheme="majorEastAsia"/>
          <w:sz w:val="32"/>
          <w:szCs w:val="32"/>
          <w:lang w:val="en-US" w:eastAsia="zh-CN"/>
        </w:rPr>
        <w:t>根据我县实际情况，本着</w:t>
      </w:r>
      <w:r>
        <w:rPr>
          <w:rFonts w:hint="default" w:ascii="仿宋_GB2312" w:hAnsi="仿宋_GB2312" w:eastAsia="仿宋_GB2312" w:cs="仿宋_GB2312"/>
          <w:sz w:val="32"/>
          <w:szCs w:val="32"/>
          <w:lang w:val="en-US" w:eastAsia="zh-CN"/>
        </w:rPr>
        <w:t>便民、为民、利民</w:t>
      </w:r>
      <w:r>
        <w:rPr>
          <w:rFonts w:hint="eastAsia" w:ascii="仿宋_GB2312" w:eastAsia="仿宋_GB2312" w:hAnsiTheme="majorEastAsia"/>
          <w:sz w:val="32"/>
          <w:szCs w:val="32"/>
          <w:lang w:val="en-US" w:eastAsia="zh-CN"/>
        </w:rPr>
        <w:t>服务的思想，</w:t>
      </w:r>
      <w:r>
        <w:rPr>
          <w:rFonts w:hint="eastAsia" w:ascii="仿宋_GB2312" w:eastAsia="仿宋_GB2312" w:hAnsiTheme="majorEastAsia"/>
          <w:sz w:val="32"/>
          <w:szCs w:val="32"/>
        </w:rPr>
        <w:t>我县行政区域内的农村集体建设用地上，依法依规取得用地审批和乡村建设规划许可手续，建筑面积在30平方米以内、</w:t>
      </w:r>
      <w:r>
        <w:rPr>
          <w:rFonts w:hint="eastAsia" w:ascii="仿宋_GB2312" w:eastAsia="仿宋_GB2312" w:hAnsiTheme="majorEastAsia"/>
          <w:sz w:val="32"/>
          <w:szCs w:val="32"/>
          <w:lang w:eastAsia="zh-CN"/>
        </w:rPr>
        <w:t>一</w:t>
      </w:r>
      <w:r>
        <w:rPr>
          <w:rFonts w:hint="eastAsia" w:ascii="仿宋_GB2312" w:eastAsia="仿宋_GB2312" w:hAnsiTheme="majorEastAsia"/>
          <w:sz w:val="32"/>
          <w:szCs w:val="32"/>
        </w:rPr>
        <w:t>层以下、跨度小于</w:t>
      </w:r>
      <w:r>
        <w:rPr>
          <w:rFonts w:hint="eastAsia" w:ascii="仿宋_GB2312" w:eastAsia="仿宋_GB2312" w:hAnsiTheme="majorEastAsia"/>
          <w:sz w:val="32"/>
          <w:szCs w:val="32"/>
          <w:lang w:val="en-US" w:eastAsia="zh-CN"/>
        </w:rPr>
        <w:t>5</w:t>
      </w:r>
      <w:r>
        <w:rPr>
          <w:rFonts w:hint="eastAsia" w:ascii="仿宋_GB2312" w:eastAsia="仿宋_GB2312" w:hAnsiTheme="majorEastAsia"/>
          <w:sz w:val="32"/>
          <w:szCs w:val="32"/>
        </w:rPr>
        <w:t>米的房屋</w:t>
      </w:r>
      <w:r>
        <w:rPr>
          <w:rFonts w:hint="eastAsia" w:ascii="仿宋_GB2312" w:eastAsia="仿宋_GB2312" w:hAnsiTheme="majorEastAsia"/>
          <w:sz w:val="32"/>
          <w:szCs w:val="32"/>
          <w:lang w:eastAsia="zh-CN"/>
        </w:rPr>
        <w:t>建筑适用于农村建房简易程序，由建房人提供合格的施工图纸报</w:t>
      </w:r>
      <w:r>
        <w:rPr>
          <w:rFonts w:hint="eastAsia" w:ascii="仿宋_GB2312" w:hAnsi="仿宋_GB2312" w:eastAsia="仿宋_GB2312" w:cs="仿宋_GB2312"/>
          <w:kern w:val="2"/>
          <w:sz w:val="32"/>
          <w:szCs w:val="32"/>
          <w:lang w:val="en-US" w:eastAsia="zh-CN" w:bidi="ar-SA"/>
        </w:rPr>
        <w:t>乡（镇）人民政府规划建设办公室备案后可由第十三条第二款规定的施工单位进行施工。</w:t>
      </w:r>
    </w:p>
    <w:p>
      <w:pPr>
        <w:ind w:firstLine="630"/>
        <w:rPr>
          <w:rFonts w:hint="eastAsia" w:ascii="仿宋_GB2312" w:hAnsi="仿宋_GB2312" w:eastAsia="仿宋_GB2312" w:cs="仿宋_GB2312"/>
          <w:sz w:val="32"/>
          <w:szCs w:val="32"/>
          <w:lang w:val="en-US" w:eastAsia="zh-CN"/>
        </w:rPr>
      </w:pPr>
      <w:r>
        <w:rPr>
          <w:rFonts w:hint="eastAsia" w:ascii="仿宋_GB2312" w:eastAsia="仿宋_GB2312" w:hAnsiTheme="majorEastAsia"/>
          <w:b/>
          <w:bCs/>
          <w:sz w:val="32"/>
          <w:szCs w:val="32"/>
        </w:rPr>
        <w:t>第十</w:t>
      </w:r>
      <w:r>
        <w:rPr>
          <w:rFonts w:hint="eastAsia" w:ascii="仿宋_GB2312" w:eastAsia="仿宋_GB2312" w:hAnsiTheme="majorEastAsia"/>
          <w:b/>
          <w:bCs/>
          <w:sz w:val="32"/>
          <w:szCs w:val="32"/>
          <w:lang w:eastAsia="zh-CN"/>
        </w:rPr>
        <w:t>五</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w:t>
      </w:r>
      <w:r>
        <w:rPr>
          <w:rFonts w:hint="eastAsia" w:ascii="仿宋_GB2312" w:hAnsi="仿宋_GB2312" w:eastAsia="仿宋_GB2312" w:cs="仿宋_GB2312"/>
          <w:sz w:val="32"/>
          <w:szCs w:val="32"/>
          <w:lang w:val="en-US" w:eastAsia="zh-CN"/>
        </w:rPr>
        <w:t>符合从业条件的单位或者个人可以在第十三条规定的从业范围内，采用多种形式承揽农村自建低层房屋项目，可以单独承揽设计、施工、监理单项业务，也可以灵活采用“设计、施工”+监理、“设计、监理”+施工方式同时承揽多项业务。</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承揽设计、施工、监理业务的单位和承揽设计、监理业务的个人必须严格执行国家相关标准、规范和操作规程等，对承揽的房屋工程质量终身负责。</w:t>
      </w:r>
    </w:p>
    <w:p>
      <w:pPr>
        <w:ind w:firstLine="630"/>
        <w:rPr>
          <w:rFonts w:hint="eastAsia" w:ascii="仿宋_GB2312" w:hAnsi="仿宋_GB2312" w:eastAsia="仿宋_GB2312" w:cs="仿宋_GB2312"/>
          <w:sz w:val="32"/>
          <w:szCs w:val="32"/>
          <w:lang w:val="en-US" w:eastAsia="zh-CN"/>
        </w:rPr>
      </w:pPr>
      <w:r>
        <w:rPr>
          <w:rFonts w:hint="eastAsia" w:ascii="仿宋_GB2312" w:eastAsia="仿宋_GB2312" w:hAnsiTheme="majorEastAsia"/>
          <w:b/>
          <w:bCs/>
          <w:sz w:val="32"/>
          <w:szCs w:val="32"/>
          <w:lang w:val="en-US" w:eastAsia="zh-CN"/>
        </w:rPr>
        <w:t>第十六条</w:t>
      </w:r>
      <w:r>
        <w:rPr>
          <w:rFonts w:hint="eastAsia" w:ascii="仿宋_GB2312" w:hAnsi="仿宋_GB2312" w:eastAsia="仿宋_GB2312" w:cs="仿宋_GB2312"/>
          <w:sz w:val="32"/>
          <w:szCs w:val="32"/>
          <w:lang w:val="en-US" w:eastAsia="zh-CN"/>
        </w:rPr>
        <w:t xml:space="preserve">  建房人在农村自建低层房屋项目开工前，必须确定设计图纸，与施工方、监理方签订书面合同（合同文本统一参照省住建厅、省市场监管局制定的山西省农村自建低层房屋施工合同（试行）示范文本执行），约定房屋保修期限和相关责任，填写《农村自建低层房屋开工登记表》（见附件1），报乡（镇）人民政府规划建设办公室登记。</w:t>
      </w:r>
    </w:p>
    <w:p>
      <w:pPr>
        <w:ind w:firstLine="63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施工单位必须按照设计图纸、国家规定的施工技术标准和操作规程施工。</w:t>
      </w:r>
    </w:p>
    <w:p>
      <w:pPr>
        <w:ind w:firstLine="63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施工单位完成设计图要求、施工合同约定的各项内容后，建房人必须组织设计、施工、监理等参建各方进行竣工验收。验收合格后，建房人应当填写《农村自建低层房屋竣工验收表》（见附件2）报乡（镇）人民政府规划建设办公室。</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第十</w:t>
      </w:r>
      <w:r>
        <w:rPr>
          <w:rFonts w:hint="eastAsia" w:ascii="仿宋_GB2312" w:eastAsia="仿宋_GB2312" w:hAnsiTheme="majorEastAsia"/>
          <w:b/>
          <w:bCs/>
          <w:sz w:val="32"/>
          <w:szCs w:val="32"/>
          <w:lang w:eastAsia="zh-CN"/>
        </w:rPr>
        <w:t>七</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w:t>
      </w:r>
      <w:r>
        <w:rPr>
          <w:rFonts w:hint="eastAsia" w:ascii="仿宋_GB2312" w:eastAsia="仿宋_GB2312" w:hAnsiTheme="majorEastAsia"/>
          <w:sz w:val="32"/>
          <w:szCs w:val="32"/>
          <w:lang w:val="en-US" w:eastAsia="zh-CN"/>
        </w:rPr>
        <w:t xml:space="preserve"> </w:t>
      </w:r>
      <w:r>
        <w:rPr>
          <w:rFonts w:hint="eastAsia" w:ascii="仿宋_GB2312" w:eastAsia="仿宋_GB2312" w:hAnsiTheme="majorEastAsia"/>
          <w:sz w:val="32"/>
          <w:szCs w:val="32"/>
        </w:rPr>
        <w:t>农村自建低层房屋改建、扩建、翻建项目，应当依照本细则，按新建项目履行程序。</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2249" w:firstLineChars="700"/>
        <w:jc w:val="both"/>
        <w:textAlignment w:val="auto"/>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第三章</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lang w:eastAsia="zh-CN"/>
        </w:rPr>
        <w:t>农村其他房屋</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第十</w:t>
      </w:r>
      <w:r>
        <w:rPr>
          <w:rFonts w:hint="eastAsia" w:ascii="仿宋_GB2312" w:eastAsia="仿宋_GB2312" w:hAnsiTheme="majorEastAsia"/>
          <w:b/>
          <w:bCs/>
          <w:sz w:val="32"/>
          <w:szCs w:val="32"/>
          <w:lang w:eastAsia="zh-CN"/>
        </w:rPr>
        <w:t>八</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农村其他房屋建筑活动必须严格执行工程建设项目基本建设程序，落实建筑许可、工程发包与承包、工程监理、安全生产、工程质量、竣工验收等监督管理要求。</w:t>
      </w:r>
    </w:p>
    <w:p>
      <w:pPr>
        <w:ind w:firstLine="643" w:firstLineChars="200"/>
        <w:rPr>
          <w:rFonts w:hint="eastAsia" w:ascii="仿宋_GB2312" w:eastAsia="仿宋_GB2312" w:hAnsiTheme="majorEastAsia"/>
          <w:sz w:val="32"/>
          <w:szCs w:val="32"/>
          <w:lang w:eastAsia="zh-CN"/>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十九</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县住房</w:t>
      </w:r>
      <w:r>
        <w:rPr>
          <w:rFonts w:hint="eastAsia" w:ascii="仿宋_GB2312" w:eastAsia="仿宋_GB2312" w:hAnsiTheme="majorEastAsia"/>
          <w:sz w:val="32"/>
          <w:szCs w:val="32"/>
          <w:lang w:eastAsia="zh-CN"/>
        </w:rPr>
        <w:t>和</w:t>
      </w:r>
      <w:r>
        <w:rPr>
          <w:rFonts w:hint="eastAsia" w:ascii="仿宋_GB2312" w:eastAsia="仿宋_GB2312" w:hAnsiTheme="majorEastAsia"/>
          <w:sz w:val="32"/>
          <w:szCs w:val="32"/>
        </w:rPr>
        <w:t>城乡建设</w:t>
      </w:r>
      <w:r>
        <w:rPr>
          <w:rFonts w:hint="eastAsia" w:ascii="仿宋_GB2312" w:eastAsia="仿宋_GB2312" w:hAnsiTheme="majorEastAsia"/>
          <w:sz w:val="32"/>
          <w:szCs w:val="32"/>
          <w:lang w:eastAsia="zh-CN"/>
        </w:rPr>
        <w:t>管理局</w:t>
      </w:r>
      <w:r>
        <w:rPr>
          <w:rFonts w:hint="eastAsia" w:ascii="仿宋_GB2312" w:eastAsia="仿宋_GB2312" w:hAnsiTheme="majorEastAsia"/>
          <w:sz w:val="32"/>
          <w:szCs w:val="32"/>
        </w:rPr>
        <w:t>负责对农村其他房屋建筑活动进行管理，依法依规做好监督管理相关工作</w:t>
      </w:r>
      <w:r>
        <w:rPr>
          <w:rFonts w:hint="eastAsia" w:ascii="仿宋_GB2312" w:eastAsia="仿宋_GB2312" w:hAnsiTheme="majorEastAsia"/>
          <w:sz w:val="32"/>
          <w:szCs w:val="32"/>
          <w:lang w:eastAsia="zh-CN"/>
        </w:rPr>
        <w:t>。</w:t>
      </w:r>
    </w:p>
    <w:p>
      <w:pPr>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lang w:eastAsia="zh-CN"/>
        </w:rPr>
        <w:t>各</w:t>
      </w:r>
      <w:r>
        <w:rPr>
          <w:rFonts w:hint="eastAsia" w:ascii="仿宋_GB2312" w:eastAsia="仿宋_GB2312" w:hAnsiTheme="majorEastAsia"/>
          <w:sz w:val="32"/>
          <w:szCs w:val="32"/>
        </w:rPr>
        <w:t>乡（镇）人民政府规划建设办公室对农村其他房屋建筑负现场管理责任，必须对项目是否具备施工条件进行现场查验，对施工过程进行现场巡查，发现问题及时劝阻并向县住房城乡建设主管部门报告。</w:t>
      </w:r>
    </w:p>
    <w:p>
      <w:pPr>
        <w:ind w:firstLine="643" w:firstLineChars="200"/>
        <w:rPr>
          <w:rFonts w:hint="eastAsia" w:ascii="仿宋_GB2312" w:eastAsia="仿宋_GB2312" w:hAnsiTheme="majorEastAsia"/>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二十</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建设方对农村其他房屋建设项目负首要责任，必须严格执行法定程序和管理制度，依法申领施工许可证，加强工程建设全过程质量安全管理，组织设计、施工、监理等有关单位进行竣工验收，并</w:t>
      </w:r>
      <w:r>
        <w:rPr>
          <w:rFonts w:hint="eastAsia" w:ascii="仿宋_GB2312" w:eastAsia="仿宋_GB2312" w:hAnsiTheme="majorEastAsia"/>
          <w:sz w:val="32"/>
          <w:szCs w:val="32"/>
          <w:lang w:eastAsia="zh-CN"/>
        </w:rPr>
        <w:t>向县行政审批局进行</w:t>
      </w:r>
      <w:r>
        <w:rPr>
          <w:rFonts w:hint="eastAsia" w:ascii="仿宋_GB2312" w:eastAsia="仿宋_GB2312" w:hAnsiTheme="majorEastAsia"/>
          <w:sz w:val="32"/>
          <w:szCs w:val="32"/>
        </w:rPr>
        <w:t>报备，及时向县住房</w:t>
      </w:r>
      <w:r>
        <w:rPr>
          <w:rFonts w:hint="eastAsia" w:ascii="仿宋_GB2312" w:eastAsia="仿宋_GB2312" w:hAnsiTheme="majorEastAsia"/>
          <w:sz w:val="32"/>
          <w:szCs w:val="32"/>
          <w:lang w:eastAsia="zh-CN"/>
        </w:rPr>
        <w:t>和</w:t>
      </w:r>
      <w:r>
        <w:rPr>
          <w:rFonts w:hint="eastAsia" w:ascii="仿宋_GB2312" w:eastAsia="仿宋_GB2312" w:hAnsiTheme="majorEastAsia"/>
          <w:sz w:val="32"/>
          <w:szCs w:val="32"/>
        </w:rPr>
        <w:t>城乡建设</w:t>
      </w:r>
      <w:r>
        <w:rPr>
          <w:rFonts w:hint="eastAsia" w:ascii="仿宋_GB2312" w:eastAsia="仿宋_GB2312" w:hAnsiTheme="majorEastAsia"/>
          <w:sz w:val="32"/>
          <w:szCs w:val="32"/>
          <w:lang w:eastAsia="zh-CN"/>
        </w:rPr>
        <w:t>管理局</w:t>
      </w:r>
      <w:r>
        <w:rPr>
          <w:rFonts w:hint="eastAsia" w:ascii="仿宋_GB2312" w:eastAsia="仿宋_GB2312" w:hAnsiTheme="majorEastAsia"/>
          <w:sz w:val="32"/>
          <w:szCs w:val="32"/>
        </w:rPr>
        <w:t>移交建设项目档案。</w:t>
      </w:r>
    </w:p>
    <w:p>
      <w:pPr>
        <w:ind w:firstLine="643" w:firstLineChars="200"/>
        <w:rPr>
          <w:rFonts w:hint="eastAsia" w:asciiTheme="majorEastAsia" w:hAnsiTheme="majorEastAsia" w:eastAsiaTheme="majorEastAsia"/>
          <w:b/>
          <w:sz w:val="32"/>
          <w:szCs w:val="32"/>
          <w:lang w:eastAsia="zh-CN"/>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二十一</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农村其他房屋建筑的勘察设计、施工、监理等参建各方主体必须依法取得相应资质，并在其资质许可范围内从事相关建筑活动，严格执行房屋建筑有关法律法规、标准、规范和操作规程的规定，对承担的建设工程设计、施工质量和现场安全负责，承担终身责任。</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2249" w:firstLineChars="700"/>
        <w:jc w:val="both"/>
        <w:textAlignment w:val="auto"/>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第四章</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lang w:eastAsia="zh-CN"/>
        </w:rPr>
        <w:t>服务和管理</w:t>
      </w:r>
    </w:p>
    <w:p>
      <w:pPr>
        <w:ind w:firstLine="643" w:firstLineChars="200"/>
        <w:rPr>
          <w:rFonts w:hint="eastAsia" w:ascii="仿宋_GB2312" w:hAnsi="仿宋_GB2312" w:eastAsia="仿宋_GB2312" w:cs="仿宋_GB2312"/>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二十二</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w:t>
      </w:r>
      <w:r>
        <w:rPr>
          <w:rFonts w:hint="eastAsia" w:ascii="仿宋_GB2312" w:hAnsi="仿宋_GB2312" w:eastAsia="仿宋_GB2312" w:cs="仿宋_GB2312"/>
          <w:sz w:val="32"/>
          <w:szCs w:val="32"/>
        </w:rPr>
        <w:t>乡(镇)人民政府规划建设办公室应当建立农村房屋建筑活动巡查制度，开展日常巡查，对发现的违法违规行为和安全隐患，按下列方式处理：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)对单位、企业、个人未办理土地审批和乡村建设规划许可证擅自开工建设的，乡(镇)人民政府应当立即制止并移送县农业农村局和自然资源局依法处置。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)对违反设计、施工、监理有关法律法规的行为，涉及农村自建低层房屋的，由乡(镇)人民政府处置；涉及农村其他房屋的，应当立即制止并移送县住房和城乡建设</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rPr>
        <w:t>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)对擅自变更房屋用途的行为，应当立即制止并报县相关主管部门处置。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)对房屋存在一般安全隐患的，乡（镇）人民政府规划建设办公室应当指导房屋使用人修缮；对房屋存在重大安全隐患的，应当立即停止房屋使用并采取相应措施。</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第二十</w:t>
      </w:r>
      <w:r>
        <w:rPr>
          <w:rFonts w:hint="eastAsia" w:ascii="仿宋_GB2312" w:eastAsia="仿宋_GB2312" w:hAnsiTheme="majorEastAsia"/>
          <w:b/>
          <w:bCs/>
          <w:sz w:val="32"/>
          <w:szCs w:val="32"/>
          <w:lang w:eastAsia="zh-CN"/>
        </w:rPr>
        <w:t>三</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大力推广装配式技术，推广应用建筑墙体保温和太阳能光热、光伏等绿色建筑技术。</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农村房屋建筑必须选用</w:t>
      </w:r>
      <w:r>
        <w:rPr>
          <w:rFonts w:hint="eastAsia" w:ascii="仿宋_GB2312" w:eastAsia="仿宋_GB2312" w:hAnsiTheme="majorEastAsia"/>
          <w:sz w:val="32"/>
          <w:szCs w:val="32"/>
          <w:lang w:eastAsia="zh-CN"/>
        </w:rPr>
        <w:t>合格</w:t>
      </w:r>
      <w:r>
        <w:rPr>
          <w:rFonts w:hint="eastAsia" w:ascii="仿宋_GB2312" w:eastAsia="仿宋_GB2312" w:hAnsiTheme="majorEastAsia"/>
          <w:sz w:val="32"/>
          <w:szCs w:val="32"/>
        </w:rPr>
        <w:t>的建筑材料，鼓励使用新型节能环保材料、本土材料。</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第二十</w:t>
      </w:r>
      <w:r>
        <w:rPr>
          <w:rFonts w:hint="eastAsia" w:ascii="仿宋_GB2312" w:eastAsia="仿宋_GB2312" w:hAnsiTheme="majorEastAsia"/>
          <w:b/>
          <w:bCs/>
          <w:sz w:val="32"/>
          <w:szCs w:val="32"/>
          <w:lang w:eastAsia="zh-CN"/>
        </w:rPr>
        <w:t>四</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农村房屋建筑确需改变使用用途的，房屋所有权人应当</w:t>
      </w:r>
      <w:r>
        <w:rPr>
          <w:rFonts w:hint="eastAsia" w:ascii="仿宋_GB2312" w:eastAsia="仿宋_GB2312" w:hAnsiTheme="majorEastAsia"/>
          <w:sz w:val="32"/>
          <w:szCs w:val="32"/>
          <w:lang w:eastAsia="zh-CN"/>
        </w:rPr>
        <w:t>提供由第三方出具的</w:t>
      </w:r>
      <w:r>
        <w:rPr>
          <w:rFonts w:hint="eastAsia" w:ascii="仿宋_GB2312" w:eastAsia="仿宋_GB2312" w:hAnsiTheme="majorEastAsia"/>
          <w:sz w:val="32"/>
          <w:szCs w:val="32"/>
        </w:rPr>
        <w:t>房屋质量安全是否符合用途改变后的要求</w:t>
      </w:r>
      <w:r>
        <w:rPr>
          <w:rFonts w:hint="eastAsia" w:ascii="仿宋_GB2312" w:eastAsia="仿宋_GB2312" w:hAnsiTheme="majorEastAsia"/>
          <w:sz w:val="32"/>
          <w:szCs w:val="32"/>
          <w:lang w:eastAsia="zh-CN"/>
        </w:rPr>
        <w:t>的</w:t>
      </w:r>
      <w:r>
        <w:rPr>
          <w:rFonts w:hint="eastAsia" w:ascii="仿宋_GB2312" w:eastAsia="仿宋_GB2312" w:hAnsiTheme="majorEastAsia"/>
          <w:sz w:val="32"/>
          <w:szCs w:val="32"/>
        </w:rPr>
        <w:t>技术鉴定</w:t>
      </w:r>
      <w:r>
        <w:rPr>
          <w:rFonts w:hint="eastAsia" w:ascii="仿宋_GB2312" w:eastAsia="仿宋_GB2312" w:hAnsiTheme="majorEastAsia"/>
          <w:sz w:val="32"/>
          <w:szCs w:val="32"/>
          <w:lang w:eastAsia="zh-CN"/>
        </w:rPr>
        <w:t>报告</w:t>
      </w:r>
      <w:r>
        <w:rPr>
          <w:rFonts w:hint="eastAsia" w:ascii="仿宋_GB2312" w:eastAsia="仿宋_GB2312" w:hAnsiTheme="majorEastAsia"/>
          <w:sz w:val="32"/>
          <w:szCs w:val="32"/>
        </w:rPr>
        <w:t>，报乡（镇）人民政府规划建设办公室审核后，依法提出申请并</w:t>
      </w:r>
      <w:r>
        <w:rPr>
          <w:rFonts w:hint="eastAsia" w:ascii="仿宋_GB2312" w:eastAsia="仿宋_GB2312" w:hAnsiTheme="majorEastAsia"/>
          <w:sz w:val="32"/>
          <w:szCs w:val="32"/>
          <w:lang w:eastAsia="zh-CN"/>
        </w:rPr>
        <w:t>经县行政审批局等有权机关</w:t>
      </w:r>
      <w:r>
        <w:rPr>
          <w:rFonts w:hint="eastAsia" w:ascii="仿宋_GB2312" w:eastAsia="仿宋_GB2312" w:hAnsiTheme="majorEastAsia"/>
          <w:sz w:val="32"/>
          <w:szCs w:val="32"/>
        </w:rPr>
        <w:t>审核办理。</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第二十</w:t>
      </w:r>
      <w:r>
        <w:rPr>
          <w:rFonts w:hint="eastAsia" w:ascii="仿宋_GB2312" w:eastAsia="仿宋_GB2312" w:hAnsiTheme="majorEastAsia"/>
          <w:b/>
          <w:bCs/>
          <w:sz w:val="32"/>
          <w:szCs w:val="32"/>
          <w:lang w:eastAsia="zh-CN"/>
        </w:rPr>
        <w:t>五</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乡（镇）人民政府工作人员有下列行为之一的，</w:t>
      </w:r>
      <w:r>
        <w:rPr>
          <w:rFonts w:hint="eastAsia" w:ascii="仿宋_GB2312" w:eastAsia="仿宋_GB2312" w:hAnsiTheme="majorEastAsia"/>
          <w:sz w:val="32"/>
          <w:szCs w:val="32"/>
          <w:lang w:eastAsia="zh-CN"/>
        </w:rPr>
        <w:t>根据</w:t>
      </w:r>
      <w:r>
        <w:rPr>
          <w:rFonts w:hint="eastAsia" w:ascii="仿宋_GB2312" w:eastAsia="仿宋_GB2312" w:hAnsiTheme="majorEastAsia"/>
          <w:sz w:val="32"/>
          <w:szCs w:val="32"/>
          <w:lang w:val="en-US" w:eastAsia="zh-CN"/>
        </w:rPr>
        <w:t>《山西省农村集体建设用地房屋建筑设计施工监理管理服务办法(试行)》之规定，</w:t>
      </w:r>
      <w:r>
        <w:rPr>
          <w:rFonts w:hint="eastAsia" w:ascii="仿宋_GB2312" w:eastAsia="仿宋_GB2312" w:hAnsiTheme="majorEastAsia"/>
          <w:sz w:val="32"/>
          <w:szCs w:val="32"/>
        </w:rPr>
        <w:t>由</w:t>
      </w:r>
      <w:r>
        <w:rPr>
          <w:rFonts w:hint="eastAsia" w:ascii="仿宋_GB2312" w:eastAsia="仿宋_GB2312" w:hAnsiTheme="majorEastAsia"/>
          <w:sz w:val="32"/>
          <w:szCs w:val="32"/>
          <w:lang w:eastAsia="zh-CN"/>
        </w:rPr>
        <w:t>有权机关</w:t>
      </w:r>
      <w:r>
        <w:rPr>
          <w:rFonts w:hint="eastAsia" w:ascii="仿宋_GB2312" w:eastAsia="仿宋_GB2312" w:hAnsiTheme="majorEastAsia"/>
          <w:sz w:val="32"/>
          <w:szCs w:val="32"/>
        </w:rPr>
        <w:t>对负有直接责任的主管人员和其他直接责任人员依法依规给予处分：</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（一）对符合条件的建房人开工、竣工资料拒不受理，或者未按规定进行开工登记、竣工资料建档的；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（二）未按规定向建房人提供管理或者技术服务，造成重大质量安全事故、财产损失的；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（三）未按规定履行监督管理或者日常巡查责任，造成重大质量安全事故、财产损失的；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（四）其他滥用职权、玩忽职守、违反廉政规定的行为。</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第二十</w:t>
      </w:r>
      <w:r>
        <w:rPr>
          <w:rFonts w:hint="eastAsia" w:ascii="仿宋_GB2312" w:eastAsia="仿宋_GB2312" w:hAnsiTheme="majorEastAsia"/>
          <w:b/>
          <w:bCs/>
          <w:sz w:val="32"/>
          <w:szCs w:val="32"/>
          <w:lang w:eastAsia="zh-CN"/>
        </w:rPr>
        <w:t>六</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建房人有下列行为之一的，</w:t>
      </w:r>
      <w:r>
        <w:rPr>
          <w:rFonts w:hint="eastAsia" w:ascii="仿宋_GB2312" w:eastAsia="仿宋_GB2312" w:hAnsiTheme="majorEastAsia"/>
          <w:sz w:val="32"/>
          <w:szCs w:val="32"/>
          <w:lang w:eastAsia="zh-CN"/>
        </w:rPr>
        <w:t>根据</w:t>
      </w:r>
      <w:r>
        <w:rPr>
          <w:rFonts w:hint="eastAsia" w:ascii="仿宋_GB2312" w:eastAsia="仿宋_GB2312" w:hAnsiTheme="majorEastAsia"/>
          <w:sz w:val="32"/>
          <w:szCs w:val="32"/>
          <w:lang w:val="en-US" w:eastAsia="zh-CN"/>
        </w:rPr>
        <w:t>《山西省农村集体建设用地房屋建筑设计施工监理管理服务办法(试行)》之规定，</w:t>
      </w:r>
      <w:r>
        <w:rPr>
          <w:rFonts w:hint="eastAsia" w:ascii="仿宋_GB2312" w:eastAsia="仿宋_GB2312" w:hAnsiTheme="majorEastAsia"/>
          <w:sz w:val="32"/>
          <w:szCs w:val="32"/>
          <w:lang w:eastAsia="zh-CN"/>
        </w:rPr>
        <w:t>由</w:t>
      </w:r>
      <w:r>
        <w:rPr>
          <w:rFonts w:hint="eastAsia" w:ascii="仿宋_GB2312" w:eastAsia="仿宋_GB2312" w:hAnsiTheme="majorEastAsia"/>
          <w:sz w:val="32"/>
          <w:szCs w:val="32"/>
        </w:rPr>
        <w:t>乡（镇）人民政府予以批评教育，责令限期改正:</w:t>
      </w:r>
      <w:r>
        <w:rPr>
          <w:rFonts w:ascii="仿宋_GB2312" w:eastAsia="仿宋_GB2312" w:hAnsiTheme="majorEastAsia"/>
          <w:sz w:val="32"/>
          <w:szCs w:val="32"/>
        </w:rPr>
        <w:br w:type="textWrapping"/>
      </w:r>
      <w:r>
        <w:rPr>
          <w:rFonts w:hint="eastAsia" w:ascii="仿宋_GB2312" w:eastAsia="仿宋_GB2312" w:hAnsiTheme="majorEastAsia"/>
          <w:sz w:val="32"/>
          <w:szCs w:val="32"/>
        </w:rPr>
        <w:t xml:space="preserve">    （一）未按规定进行开工登记，擅自开展农村自建低层房屋建筑活动的；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（二）未按规定组织农村自建低层房屋竣工验收，或者未经竣工验收合格将农村自建低层房屋投入使用的；</w:t>
      </w:r>
    </w:p>
    <w:p>
      <w:pPr>
        <w:ind w:firstLine="630"/>
        <w:rPr>
          <w:rFonts w:hint="eastAsia" w:ascii="仿宋_GB2312" w:eastAsia="仿宋_GB2312" w:hAnsiTheme="majorEastAsia"/>
          <w:spacing w:val="-6"/>
          <w:sz w:val="32"/>
          <w:szCs w:val="32"/>
        </w:rPr>
      </w:pPr>
      <w:r>
        <w:rPr>
          <w:rFonts w:hint="eastAsia" w:ascii="仿宋_GB2312" w:eastAsia="仿宋_GB2312" w:hAnsiTheme="majorEastAsia"/>
          <w:spacing w:val="-6"/>
          <w:sz w:val="32"/>
          <w:szCs w:val="32"/>
        </w:rPr>
        <w:t>（三）未按规定进行</w:t>
      </w:r>
      <w:r>
        <w:rPr>
          <w:rFonts w:hint="eastAsia" w:ascii="仿宋_GB2312" w:eastAsia="仿宋_GB2312" w:hAnsiTheme="majorEastAsia"/>
          <w:spacing w:val="-6"/>
          <w:sz w:val="32"/>
          <w:szCs w:val="32"/>
          <w:lang w:eastAsia="zh-CN"/>
        </w:rPr>
        <w:t>房屋安全</w:t>
      </w:r>
      <w:r>
        <w:rPr>
          <w:rFonts w:hint="eastAsia" w:ascii="仿宋_GB2312" w:eastAsia="仿宋_GB2312" w:hAnsiTheme="majorEastAsia"/>
          <w:spacing w:val="-6"/>
          <w:sz w:val="32"/>
          <w:szCs w:val="32"/>
        </w:rPr>
        <w:t>技术鉴定，擅自改变房屋使用用途的。</w:t>
      </w:r>
    </w:p>
    <w:p>
      <w:pPr>
        <w:ind w:firstLine="630"/>
        <w:rPr>
          <w:rFonts w:hint="eastAsia" w:ascii="仿宋_GB2312" w:eastAsia="仿宋_GB2312" w:hAnsiTheme="majorEastAsia"/>
          <w:sz w:val="32"/>
          <w:szCs w:val="32"/>
        </w:rPr>
      </w:pPr>
      <w:r>
        <w:rPr>
          <w:rFonts w:hint="eastAsia" w:ascii="仿宋_GB2312" w:eastAsia="仿宋_GB2312" w:hAnsiTheme="majorEastAsia"/>
          <w:b/>
          <w:bCs/>
          <w:sz w:val="32"/>
          <w:szCs w:val="32"/>
        </w:rPr>
        <w:t>第</w:t>
      </w:r>
      <w:r>
        <w:rPr>
          <w:rFonts w:hint="eastAsia" w:ascii="仿宋_GB2312" w:eastAsia="仿宋_GB2312" w:hAnsiTheme="majorEastAsia"/>
          <w:b/>
          <w:bCs/>
          <w:sz w:val="32"/>
          <w:szCs w:val="32"/>
          <w:lang w:eastAsia="zh-CN"/>
        </w:rPr>
        <w:t>二十七</w:t>
      </w:r>
      <w:r>
        <w:rPr>
          <w:rFonts w:hint="eastAsia" w:ascii="仿宋_GB2312" w:eastAsia="仿宋_GB2312" w:hAnsiTheme="majorEastAsia"/>
          <w:b/>
          <w:bCs/>
          <w:sz w:val="32"/>
          <w:szCs w:val="32"/>
        </w:rPr>
        <w:t>条</w:t>
      </w:r>
      <w:r>
        <w:rPr>
          <w:rFonts w:hint="eastAsia" w:ascii="仿宋_GB2312" w:eastAsia="仿宋_GB2312" w:hAnsiTheme="majorEastAsia"/>
          <w:sz w:val="32"/>
          <w:szCs w:val="32"/>
        </w:rPr>
        <w:t xml:space="preserve">  农村自建低层房屋建设活动有下列行为之一的，</w:t>
      </w:r>
      <w:r>
        <w:rPr>
          <w:rFonts w:hint="eastAsia" w:ascii="仿宋_GB2312" w:eastAsia="仿宋_GB2312" w:hAnsiTheme="majorEastAsia"/>
          <w:sz w:val="32"/>
          <w:szCs w:val="32"/>
          <w:lang w:eastAsia="zh-CN"/>
        </w:rPr>
        <w:t>根据</w:t>
      </w:r>
      <w:r>
        <w:rPr>
          <w:rFonts w:hint="eastAsia" w:ascii="仿宋_GB2312" w:eastAsia="仿宋_GB2312" w:hAnsiTheme="majorEastAsia"/>
          <w:sz w:val="32"/>
          <w:szCs w:val="32"/>
          <w:lang w:val="en-US" w:eastAsia="zh-CN"/>
        </w:rPr>
        <w:t>《山西省农村集体建设用地房屋建筑设计施工监理管理服务办法(试行)》之规定，</w:t>
      </w:r>
      <w:r>
        <w:rPr>
          <w:rFonts w:hint="eastAsia" w:ascii="仿宋_GB2312" w:eastAsia="仿宋_GB2312" w:hAnsiTheme="majorEastAsia"/>
          <w:sz w:val="32"/>
          <w:szCs w:val="32"/>
          <w:lang w:eastAsia="zh-CN"/>
        </w:rPr>
        <w:t>由</w:t>
      </w:r>
      <w:r>
        <w:rPr>
          <w:rFonts w:hint="eastAsia" w:ascii="仿宋_GB2312" w:eastAsia="仿宋_GB2312" w:hAnsiTheme="majorEastAsia"/>
          <w:sz w:val="32"/>
          <w:szCs w:val="32"/>
        </w:rPr>
        <w:t>乡（镇）人民政府责令停工，限期整改：</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（一）由不符合从业条件的单位或者个人承接农村自建低层房屋设计、施工、监理业务的；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（二）未按设计图纸施工或者擅自变更设计图的；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（三）未按工程建设有关标准、规范、操作规程实施农村自建低层房屋设计、施工、监理活动的；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（四）偷工减料或者使用不合格建筑材料的；</w:t>
      </w:r>
    </w:p>
    <w:p>
      <w:pPr>
        <w:ind w:firstLine="630"/>
        <w:rPr>
          <w:rFonts w:hint="eastAsia" w:ascii="仿宋_GB2312" w:eastAsia="仿宋_GB2312" w:hAnsiTheme="majorEastAsia"/>
          <w:sz w:val="32"/>
          <w:szCs w:val="32"/>
        </w:rPr>
      </w:pPr>
      <w:r>
        <w:rPr>
          <w:rFonts w:hint="eastAsia" w:ascii="仿宋_GB2312" w:eastAsia="仿宋_GB2312" w:hAnsiTheme="majorEastAsia"/>
          <w:sz w:val="32"/>
          <w:szCs w:val="32"/>
        </w:rPr>
        <w:t>（五）不接受监督管理或者对发现的安全隐患不及时整改的；</w:t>
      </w:r>
    </w:p>
    <w:p>
      <w:pPr>
        <w:ind w:firstLine="630"/>
        <w:rPr>
          <w:rFonts w:hint="eastAsia" w:asciiTheme="minorEastAsia" w:hAnsiTheme="minorEastAsia"/>
          <w:b/>
          <w:sz w:val="32"/>
          <w:szCs w:val="32"/>
        </w:rPr>
      </w:pPr>
      <w:r>
        <w:rPr>
          <w:rFonts w:hint="eastAsia" w:ascii="仿宋_GB2312" w:eastAsia="仿宋_GB2312" w:hAnsiTheme="majorEastAsia"/>
          <w:sz w:val="32"/>
          <w:szCs w:val="32"/>
        </w:rPr>
        <w:t>（六）未按照本细则规定竣工验收的。设计、施工、监理单位或者个人参与建筑违章建筑的，依法予以处罚，并将其列入黑名单，不得在本县行政区域内承揽任何项目的设计、施工、监理业务。</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leftChars="0" w:firstLine="2891" w:firstLineChars="900"/>
        <w:jc w:val="both"/>
        <w:textAlignment w:val="auto"/>
        <w:rPr>
          <w:rFonts w:hint="eastAsia"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第五章</w:t>
      </w:r>
      <w:r>
        <w:rPr>
          <w:rFonts w:hint="eastAsia" w:asciiTheme="majorEastAsia" w:hAnsiTheme="majorEastAsia" w:eastAsiaTheme="majorEastAsia"/>
          <w:b/>
          <w:sz w:val="32"/>
          <w:szCs w:val="32"/>
          <w:lang w:val="en-US" w:eastAsia="zh-CN"/>
        </w:rPr>
        <w:t xml:space="preserve">  </w:t>
      </w:r>
      <w:r>
        <w:rPr>
          <w:rFonts w:hint="eastAsia" w:asciiTheme="majorEastAsia" w:hAnsiTheme="majorEastAsia" w:eastAsiaTheme="majorEastAsia"/>
          <w:b/>
          <w:sz w:val="32"/>
          <w:szCs w:val="32"/>
          <w:lang w:eastAsia="zh-CN"/>
        </w:rPr>
        <w:t>附 则</w:t>
      </w:r>
    </w:p>
    <w:p>
      <w:pPr>
        <w:ind w:firstLine="643" w:firstLineChars="200"/>
        <w:rPr>
          <w:rFonts w:hint="eastAsia" w:ascii="仿宋_GB2312" w:eastAsia="仿宋_GB2312" w:hAnsiTheme="minorEastAsia"/>
          <w:b/>
          <w:bCs/>
          <w:sz w:val="32"/>
          <w:szCs w:val="32"/>
          <w:lang w:eastAsia="zh-CN"/>
        </w:rPr>
      </w:pPr>
      <w:r>
        <w:rPr>
          <w:rFonts w:hint="eastAsia" w:ascii="仿宋_GB2312" w:eastAsia="仿宋_GB2312" w:hAnsiTheme="minorEastAsia"/>
          <w:b/>
          <w:bCs/>
          <w:sz w:val="32"/>
          <w:szCs w:val="32"/>
          <w:lang w:eastAsia="zh-CN"/>
        </w:rPr>
        <w:t>第二十八条</w:t>
      </w:r>
      <w:r>
        <w:rPr>
          <w:rFonts w:hint="eastAsia" w:ascii="仿宋_GB2312" w:hAnsi="宋体" w:eastAsia="仿宋_GB2312" w:cs="仿宋_GB2312"/>
          <w:i w:val="0"/>
          <w:iCs w:val="0"/>
          <w:caps w:val="0"/>
          <w:color w:val="333333"/>
          <w:spacing w:val="0"/>
          <w:sz w:val="31"/>
          <w:szCs w:val="31"/>
          <w:shd w:val="clear" w:fill="FFFFFF"/>
          <w:lang w:val="en-US" w:eastAsia="zh-CN"/>
        </w:rPr>
        <w:t xml:space="preserve">  </w:t>
      </w:r>
      <w:r>
        <w:rPr>
          <w:rFonts w:ascii="仿宋_GB2312" w:hAnsi="宋体" w:eastAsia="仿宋_GB2312" w:cs="仿宋_GB2312"/>
          <w:i w:val="0"/>
          <w:iCs w:val="0"/>
          <w:caps w:val="0"/>
          <w:color w:val="333333"/>
          <w:spacing w:val="0"/>
          <w:sz w:val="31"/>
          <w:szCs w:val="31"/>
          <w:shd w:val="clear" w:fill="FFFFFF"/>
        </w:rPr>
        <w:t>县</w:t>
      </w:r>
      <w:r>
        <w:rPr>
          <w:rFonts w:hint="eastAsia" w:ascii="仿宋_GB2312" w:hAnsi="宋体" w:eastAsia="仿宋_GB2312" w:cs="仿宋_GB2312"/>
          <w:i w:val="0"/>
          <w:iCs w:val="0"/>
          <w:caps w:val="0"/>
          <w:color w:val="333333"/>
          <w:spacing w:val="0"/>
          <w:sz w:val="31"/>
          <w:szCs w:val="31"/>
          <w:shd w:val="clear" w:fill="FFFFFF"/>
          <w:lang w:eastAsia="zh-CN"/>
        </w:rPr>
        <w:t>税务局、县财政局和县</w:t>
      </w:r>
      <w:r>
        <w:rPr>
          <w:rFonts w:ascii="仿宋_GB2312" w:hAnsi="宋体" w:eastAsia="仿宋_GB2312" w:cs="仿宋_GB2312"/>
          <w:i w:val="0"/>
          <w:iCs w:val="0"/>
          <w:caps w:val="0"/>
          <w:color w:val="333333"/>
          <w:spacing w:val="0"/>
          <w:sz w:val="31"/>
          <w:szCs w:val="31"/>
          <w:shd w:val="clear" w:fill="FFFFFF"/>
        </w:rPr>
        <w:t>住房和城乡建设管理局根据需要</w:t>
      </w:r>
      <w:r>
        <w:rPr>
          <w:rFonts w:hint="eastAsia" w:ascii="仿宋_GB2312" w:hAnsi="宋体" w:eastAsia="仿宋_GB2312" w:cs="仿宋_GB2312"/>
          <w:i w:val="0"/>
          <w:iCs w:val="0"/>
          <w:caps w:val="0"/>
          <w:color w:val="333333"/>
          <w:spacing w:val="0"/>
          <w:sz w:val="31"/>
          <w:szCs w:val="31"/>
          <w:shd w:val="clear" w:fill="FFFFFF"/>
          <w:lang w:eastAsia="zh-CN"/>
        </w:rPr>
        <w:t>对</w:t>
      </w:r>
      <w:r>
        <w:rPr>
          <w:rFonts w:ascii="仿宋_GB2312" w:hAnsi="宋体" w:eastAsia="仿宋_GB2312" w:cs="仿宋_GB2312"/>
          <w:i w:val="0"/>
          <w:iCs w:val="0"/>
          <w:caps w:val="0"/>
          <w:color w:val="333333"/>
          <w:spacing w:val="0"/>
          <w:sz w:val="31"/>
          <w:szCs w:val="31"/>
          <w:shd w:val="clear" w:fill="FFFFFF"/>
        </w:rPr>
        <w:t>依法成立</w:t>
      </w:r>
      <w:r>
        <w:rPr>
          <w:rFonts w:hint="eastAsia" w:ascii="仿宋_GB2312" w:hAnsi="宋体" w:eastAsia="仿宋_GB2312" w:cs="仿宋_GB2312"/>
          <w:i w:val="0"/>
          <w:iCs w:val="0"/>
          <w:caps w:val="0"/>
          <w:color w:val="333333"/>
          <w:spacing w:val="0"/>
          <w:sz w:val="31"/>
          <w:szCs w:val="31"/>
          <w:shd w:val="clear" w:fill="FFFFFF"/>
          <w:lang w:eastAsia="zh-CN"/>
        </w:rPr>
        <w:t>的</w:t>
      </w:r>
      <w:r>
        <w:rPr>
          <w:rFonts w:ascii="仿宋_GB2312" w:hAnsi="宋体" w:eastAsia="仿宋_GB2312" w:cs="仿宋_GB2312"/>
          <w:i w:val="0"/>
          <w:iCs w:val="0"/>
          <w:caps w:val="0"/>
          <w:color w:val="333333"/>
          <w:spacing w:val="0"/>
          <w:sz w:val="31"/>
          <w:szCs w:val="31"/>
          <w:shd w:val="clear" w:fill="FFFFFF"/>
        </w:rPr>
        <w:t>农房建设专业合作社、农房建设公司、农房建设监理公司、建设分类劳务公司、房屋建筑企业设立农房建设分公司等，按照有关财税减免等政策给予扶持</w:t>
      </w:r>
      <w:r>
        <w:rPr>
          <w:rFonts w:hint="eastAsia" w:ascii="仿宋_GB2312" w:hAnsi="宋体" w:eastAsia="仿宋_GB2312" w:cs="仿宋_GB2312"/>
          <w:i w:val="0"/>
          <w:iCs w:val="0"/>
          <w:caps w:val="0"/>
          <w:color w:val="333333"/>
          <w:spacing w:val="0"/>
          <w:sz w:val="31"/>
          <w:szCs w:val="31"/>
          <w:shd w:val="clear" w:fill="FFFFFF"/>
          <w:lang w:eastAsia="zh-CN"/>
        </w:rPr>
        <w:t>。</w:t>
      </w:r>
    </w:p>
    <w:p>
      <w:pPr>
        <w:ind w:firstLine="643" w:firstLineChars="200"/>
        <w:rPr>
          <w:rFonts w:hint="eastAsia" w:ascii="仿宋_GB2312" w:eastAsia="仿宋_GB2312" w:hAnsiTheme="minorEastAsia"/>
          <w:sz w:val="32"/>
          <w:szCs w:val="32"/>
        </w:rPr>
      </w:pPr>
      <w:r>
        <w:rPr>
          <w:rFonts w:hint="eastAsia" w:ascii="仿宋_GB2312" w:eastAsia="仿宋_GB2312" w:hAnsiTheme="minorEastAsia"/>
          <w:b/>
          <w:bCs/>
          <w:sz w:val="32"/>
          <w:szCs w:val="32"/>
        </w:rPr>
        <w:t>第二十</w:t>
      </w:r>
      <w:r>
        <w:rPr>
          <w:rFonts w:hint="eastAsia" w:ascii="仿宋_GB2312" w:eastAsia="仿宋_GB2312" w:hAnsiTheme="minorEastAsia"/>
          <w:b/>
          <w:bCs/>
          <w:sz w:val="32"/>
          <w:szCs w:val="32"/>
          <w:lang w:eastAsia="zh-CN"/>
        </w:rPr>
        <w:t>九</w:t>
      </w:r>
      <w:r>
        <w:rPr>
          <w:rFonts w:hint="eastAsia" w:ascii="仿宋_GB2312" w:eastAsia="仿宋_GB2312" w:hAnsiTheme="minorEastAsia"/>
          <w:b/>
          <w:bCs/>
          <w:sz w:val="32"/>
          <w:szCs w:val="32"/>
        </w:rPr>
        <w:t>条</w:t>
      </w:r>
      <w:r>
        <w:rPr>
          <w:rFonts w:hint="eastAsia" w:ascii="仿宋_GB2312" w:hAnsi="仿宋_GB2312" w:eastAsia="仿宋_GB2312" w:cs="仿宋_GB2312"/>
          <w:sz w:val="32"/>
          <w:szCs w:val="32"/>
        </w:rPr>
        <w:t xml:space="preserve">  本细则由县住房和城乡建设管理局负责解释。</w:t>
      </w:r>
    </w:p>
    <w:p>
      <w:pPr>
        <w:ind w:firstLine="643" w:firstLineChars="200"/>
        <w:rPr>
          <w:rFonts w:hint="eastAsia" w:ascii="仿宋_GB2312" w:eastAsia="仿宋_GB2312" w:hAnsiTheme="minorEastAsia"/>
          <w:sz w:val="32"/>
          <w:szCs w:val="32"/>
        </w:rPr>
      </w:pPr>
      <w:r>
        <w:rPr>
          <w:rFonts w:hint="eastAsia" w:ascii="仿宋_GB2312" w:eastAsia="仿宋_GB2312" w:hAnsiTheme="minorEastAsia"/>
          <w:b/>
          <w:bCs/>
          <w:sz w:val="32"/>
          <w:szCs w:val="32"/>
        </w:rPr>
        <w:t>第</w:t>
      </w:r>
      <w:r>
        <w:rPr>
          <w:rFonts w:hint="eastAsia" w:ascii="仿宋_GB2312" w:eastAsia="仿宋_GB2312" w:hAnsiTheme="minorEastAsia"/>
          <w:b/>
          <w:bCs/>
          <w:sz w:val="32"/>
          <w:szCs w:val="32"/>
          <w:lang w:eastAsia="zh-CN"/>
        </w:rPr>
        <w:t>三十</w:t>
      </w:r>
      <w:r>
        <w:rPr>
          <w:rFonts w:hint="eastAsia" w:ascii="仿宋_GB2312" w:eastAsia="仿宋_GB2312" w:hAnsiTheme="minorEastAsia"/>
          <w:b/>
          <w:bCs/>
          <w:sz w:val="32"/>
          <w:szCs w:val="32"/>
        </w:rPr>
        <w:t>条</w:t>
      </w:r>
      <w:r>
        <w:rPr>
          <w:rFonts w:hint="eastAsia" w:ascii="仿宋_GB2312" w:eastAsia="仿宋_GB2312" w:hAnsiTheme="minorEastAsia"/>
          <w:sz w:val="32"/>
          <w:szCs w:val="32"/>
        </w:rPr>
        <w:t xml:space="preserve">  本实施细则自202</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年月日</w:t>
      </w:r>
      <w:r>
        <w:rPr>
          <w:rFonts w:hint="eastAsia" w:ascii="仿宋_GB2312" w:eastAsia="仿宋_GB2312" w:hAnsiTheme="minorEastAsia"/>
          <w:sz w:val="32"/>
          <w:szCs w:val="32"/>
          <w:lang w:eastAsia="zh-CN"/>
        </w:rPr>
        <w:t>起</w:t>
      </w:r>
      <w:r>
        <w:rPr>
          <w:rFonts w:hint="eastAsia" w:ascii="仿宋_GB2312" w:eastAsia="仿宋_GB2312" w:hAnsiTheme="minorEastAsia"/>
          <w:sz w:val="32"/>
          <w:szCs w:val="32"/>
        </w:rPr>
        <w:t>施行，有效期</w:t>
      </w:r>
      <w:r>
        <w:rPr>
          <w:rFonts w:hint="eastAsia" w:ascii="仿宋_GB2312" w:eastAsia="仿宋_GB2312" w:hAnsiTheme="minorEastAsia"/>
          <w:sz w:val="32"/>
          <w:szCs w:val="32"/>
          <w:lang w:eastAsia="zh-CN"/>
        </w:rPr>
        <w:t>两</w:t>
      </w:r>
      <w:r>
        <w:rPr>
          <w:rFonts w:hint="eastAsia" w:ascii="仿宋_GB2312" w:eastAsia="仿宋_GB2312" w:hAnsiTheme="minorEastAsia"/>
          <w:sz w:val="32"/>
          <w:szCs w:val="32"/>
        </w:rPr>
        <w:t>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附件：1.农村自建低层房屋开工登记表</w:t>
      </w:r>
    </w:p>
    <w:p>
      <w:pPr>
        <w:ind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2.农村自建低层房屋竣工验</w:t>
      </w:r>
      <w:r>
        <w:rPr>
          <w:rFonts w:hint="eastAsia" w:ascii="仿宋_GB2312" w:hAnsi="仿宋_GB2312" w:eastAsia="仿宋_GB2312" w:cs="仿宋_GB2312"/>
          <w:sz w:val="32"/>
          <w:szCs w:val="32"/>
          <w:lang w:eastAsia="zh-CN"/>
        </w:rPr>
        <w:t>收</w:t>
      </w:r>
      <w:r>
        <w:rPr>
          <w:rFonts w:hint="eastAsia" w:ascii="仿宋_GB2312" w:hAnsi="仿宋_GB2312" w:eastAsia="仿宋_GB2312" w:cs="仿宋_GB2312"/>
          <w:sz w:val="32"/>
          <w:szCs w:val="32"/>
        </w:rPr>
        <w:t>表</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jc w:val="center"/>
        <w:rPr>
          <w:rFonts w:hint="eastAsia" w:ascii="锐字工房云字库小标宋GBK" w:hAnsi="锐字工房云字库小标宋GBK" w:eastAsia="锐字工房云字库小标宋GBK" w:cs="锐字工房云字库小标宋GBK"/>
          <w:sz w:val="44"/>
          <w:szCs w:val="44"/>
          <w:lang w:val="en-US" w:eastAsia="zh-CN"/>
        </w:rPr>
      </w:pPr>
      <w:r>
        <w:rPr>
          <w:rFonts w:hint="eastAsia" w:ascii="锐字工房云字库小标宋GBK" w:hAnsi="锐字工房云字库小标宋GBK" w:eastAsia="锐字工房云字库小标宋GBK" w:cs="锐字工房云字库小标宋GBK"/>
          <w:sz w:val="44"/>
          <w:szCs w:val="44"/>
          <w:lang w:val="en-US" w:eastAsia="zh-CN"/>
        </w:rPr>
        <w:t>农村自建低层房屋开工登记表</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县（市、区）      乡（镇）        村</w:t>
      </w:r>
    </w:p>
    <w:tbl>
      <w:tblPr>
        <w:tblStyle w:val="8"/>
        <w:tblW w:w="8293"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554"/>
        <w:gridCol w:w="1013"/>
        <w:gridCol w:w="1400"/>
        <w:gridCol w:w="1560"/>
        <w:gridCol w:w="78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46"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建房人</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（单位）信息</w:t>
            </w:r>
          </w:p>
        </w:tc>
        <w:tc>
          <w:tcPr>
            <w:tcW w:w="1554"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姓名（名称）</w:t>
            </w:r>
          </w:p>
        </w:tc>
        <w:tc>
          <w:tcPr>
            <w:tcW w:w="1013" w:type="dxa"/>
            <w:vAlign w:val="center"/>
          </w:tcPr>
          <w:p>
            <w:pPr>
              <w:jc w:val="center"/>
              <w:rPr>
                <w:rFonts w:hint="default" w:ascii="仿宋" w:hAnsi="仿宋" w:eastAsia="仿宋" w:cs="仿宋"/>
                <w:vertAlign w:val="baseline"/>
                <w:lang w:val="en-US" w:eastAsia="zh-CN"/>
              </w:rPr>
            </w:pPr>
          </w:p>
        </w:tc>
        <w:tc>
          <w:tcPr>
            <w:tcW w:w="1400"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身份证号</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（法人代码）</w:t>
            </w:r>
          </w:p>
        </w:tc>
        <w:tc>
          <w:tcPr>
            <w:tcW w:w="1560" w:type="dxa"/>
            <w:vAlign w:val="center"/>
          </w:tcPr>
          <w:p>
            <w:pPr>
              <w:jc w:val="center"/>
              <w:rPr>
                <w:rFonts w:hint="default" w:ascii="仿宋" w:hAnsi="仿宋" w:eastAsia="仿宋" w:cs="仿宋"/>
                <w:vertAlign w:val="baseline"/>
                <w:lang w:val="en-US" w:eastAsia="zh-CN"/>
              </w:rPr>
            </w:pPr>
          </w:p>
        </w:tc>
        <w:tc>
          <w:tcPr>
            <w:tcW w:w="78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联系电话</w:t>
            </w:r>
          </w:p>
        </w:tc>
        <w:tc>
          <w:tcPr>
            <w:tcW w:w="933" w:type="dxa"/>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46" w:type="dxa"/>
            <w:vMerge w:val="continue"/>
          </w:tcPr>
          <w:p>
            <w:pPr>
              <w:jc w:val="right"/>
              <w:rPr>
                <w:rFonts w:hint="default" w:ascii="仿宋" w:hAnsi="仿宋" w:eastAsia="仿宋" w:cs="仿宋"/>
                <w:vertAlign w:val="baseline"/>
                <w:lang w:val="en-US" w:eastAsia="zh-CN"/>
              </w:rPr>
            </w:pPr>
          </w:p>
        </w:tc>
        <w:tc>
          <w:tcPr>
            <w:tcW w:w="1554"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住址</w:t>
            </w:r>
          </w:p>
        </w:tc>
        <w:tc>
          <w:tcPr>
            <w:tcW w:w="5693" w:type="dxa"/>
            <w:gridSpan w:val="5"/>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4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拟建房屋信息</w:t>
            </w:r>
          </w:p>
        </w:tc>
        <w:tc>
          <w:tcPr>
            <w:tcW w:w="1554"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建筑面积（</w:t>
            </w:r>
            <w:r>
              <w:rPr>
                <w:rFonts w:hint="eastAsia" w:ascii="宋体" w:hAnsi="宋体" w:eastAsia="宋体" w:cs="宋体"/>
                <w:vertAlign w:val="baseline"/>
                <w:lang w:val="en-US" w:eastAsia="zh-CN"/>
              </w:rPr>
              <w:t>㎡</w:t>
            </w:r>
            <w:r>
              <w:rPr>
                <w:rFonts w:hint="eastAsia" w:ascii="仿宋" w:hAnsi="仿宋" w:eastAsia="仿宋" w:cs="仿宋"/>
                <w:vertAlign w:val="baseline"/>
                <w:lang w:val="en-US" w:eastAsia="zh-CN"/>
              </w:rPr>
              <w:t>）</w:t>
            </w:r>
          </w:p>
        </w:tc>
        <w:tc>
          <w:tcPr>
            <w:tcW w:w="1013" w:type="dxa"/>
            <w:vAlign w:val="center"/>
          </w:tcPr>
          <w:p>
            <w:pPr>
              <w:jc w:val="center"/>
              <w:rPr>
                <w:rFonts w:hint="default" w:ascii="仿宋" w:hAnsi="仿宋" w:eastAsia="仿宋" w:cs="仿宋"/>
                <w:vertAlign w:val="baseline"/>
                <w:lang w:val="en-US" w:eastAsia="zh-CN"/>
              </w:rPr>
            </w:pPr>
          </w:p>
        </w:tc>
        <w:tc>
          <w:tcPr>
            <w:tcW w:w="1400"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层数</w:t>
            </w:r>
          </w:p>
        </w:tc>
        <w:tc>
          <w:tcPr>
            <w:tcW w:w="1560" w:type="dxa"/>
            <w:vAlign w:val="center"/>
          </w:tcPr>
          <w:p>
            <w:pPr>
              <w:jc w:val="center"/>
              <w:rPr>
                <w:rFonts w:hint="default" w:ascii="仿宋" w:hAnsi="仿宋" w:eastAsia="仿宋" w:cs="仿宋"/>
                <w:vertAlign w:val="baseline"/>
                <w:lang w:val="en-US" w:eastAsia="zh-CN"/>
              </w:rPr>
            </w:pPr>
          </w:p>
        </w:tc>
        <w:tc>
          <w:tcPr>
            <w:tcW w:w="78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结构类型</w:t>
            </w:r>
          </w:p>
        </w:tc>
        <w:tc>
          <w:tcPr>
            <w:tcW w:w="933" w:type="dxa"/>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trPr>
        <w:tc>
          <w:tcPr>
            <w:tcW w:w="1046"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设计图</w:t>
            </w:r>
          </w:p>
        </w:tc>
        <w:tc>
          <w:tcPr>
            <w:tcW w:w="7247" w:type="dxa"/>
            <w:gridSpan w:val="6"/>
          </w:tcPr>
          <w:p>
            <w:pPr>
              <w:jc w:val="left"/>
              <w:rPr>
                <w:rFonts w:hint="eastAsia" w:ascii="仿宋" w:hAnsi="仿宋" w:eastAsia="仿宋" w:cs="仿宋"/>
                <w:vertAlign w:val="baseline"/>
                <w:lang w:val="en-US" w:eastAsia="zh-CN"/>
              </w:rPr>
            </w:pPr>
          </w:p>
          <w:p>
            <w:pPr>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选用方式：</w:t>
            </w:r>
          </w:p>
          <w:p>
            <w:pPr>
              <w:jc w:val="left"/>
              <w:rPr>
                <w:rFonts w:hint="eastAsia" w:ascii="仿宋" w:hAnsi="仿宋" w:eastAsia="仿宋" w:cs="仿宋"/>
                <w:vertAlign w:val="baseline"/>
                <w:lang w:val="en-US" w:eastAsia="zh-CN"/>
              </w:rPr>
            </w:pPr>
            <w:r>
              <w:rPr>
                <w:rFonts w:hint="default" w:ascii="仿宋" w:hAnsi="仿宋" w:eastAsia="仿宋" w:cs="仿宋"/>
                <w:vertAlign w:val="baseline"/>
                <w:lang w:val="en-US" w:eastAsia="zh-CN"/>
              </w:rPr>
              <w:sym w:font="Wingdings" w:char="00A8"/>
            </w:r>
            <w:r>
              <w:rPr>
                <w:rFonts w:hint="eastAsia" w:ascii="仿宋" w:hAnsi="仿宋" w:eastAsia="仿宋" w:cs="仿宋"/>
                <w:vertAlign w:val="baseline"/>
                <w:lang w:val="en-US" w:eastAsia="zh-CN"/>
              </w:rPr>
              <w:t>通用图集内的设计图</w:t>
            </w:r>
          </w:p>
          <w:p>
            <w:pPr>
              <w:jc w:val="left"/>
              <w:rPr>
                <w:rFonts w:hint="eastAsia" w:ascii="仿宋" w:hAnsi="仿宋" w:eastAsia="仿宋" w:cs="仿宋"/>
                <w:vertAlign w:val="baseline"/>
                <w:lang w:val="en-US" w:eastAsia="zh-CN"/>
              </w:rPr>
            </w:pPr>
            <w:r>
              <w:rPr>
                <w:rFonts w:hint="default" w:ascii="仿宋" w:hAnsi="仿宋" w:eastAsia="仿宋" w:cs="仿宋"/>
                <w:vertAlign w:val="baseline"/>
                <w:lang w:val="en-US" w:eastAsia="zh-CN"/>
              </w:rPr>
              <w:sym w:font="Wingdings" w:char="00A8"/>
            </w:r>
            <w:r>
              <w:rPr>
                <w:rFonts w:hint="eastAsia" w:ascii="仿宋" w:hAnsi="仿宋" w:eastAsia="仿宋" w:cs="仿宋"/>
                <w:vertAlign w:val="baseline"/>
                <w:lang w:val="en-US" w:eastAsia="zh-CN"/>
              </w:rPr>
              <w:t>由符合从业许可要求的人员修改后的通用设计图</w:t>
            </w:r>
          </w:p>
          <w:p>
            <w:pPr>
              <w:jc w:val="left"/>
              <w:rPr>
                <w:rFonts w:hint="eastAsia" w:ascii="仿宋" w:hAnsi="仿宋" w:eastAsia="仿宋" w:cs="仿宋"/>
                <w:vertAlign w:val="baseline"/>
                <w:lang w:val="en-US" w:eastAsia="zh-CN"/>
              </w:rPr>
            </w:pPr>
            <w:r>
              <w:rPr>
                <w:rFonts w:hint="default" w:ascii="仿宋" w:hAnsi="仿宋" w:eastAsia="仿宋" w:cs="仿宋"/>
                <w:vertAlign w:val="baseline"/>
                <w:lang w:val="en-US" w:eastAsia="zh-CN"/>
              </w:rPr>
              <w:sym w:font="Wingdings" w:char="00A8"/>
            </w:r>
            <w:r>
              <w:rPr>
                <w:rFonts w:hint="eastAsia" w:ascii="仿宋" w:hAnsi="仿宋" w:eastAsia="仿宋" w:cs="仿宋"/>
                <w:vertAlign w:val="baseline"/>
                <w:lang w:val="en-US" w:eastAsia="zh-CN"/>
              </w:rPr>
              <w:t>由符合从业许可要求的人员绘制的设计图</w:t>
            </w:r>
          </w:p>
          <w:p>
            <w:pPr>
              <w:jc w:val="left"/>
              <w:rPr>
                <w:rFonts w:hint="eastAsia" w:ascii="仿宋" w:hAnsi="仿宋" w:eastAsia="仿宋" w:cs="仿宋"/>
                <w:vertAlign w:val="baseline"/>
                <w:lang w:val="en-US" w:eastAsia="zh-CN"/>
              </w:rPr>
            </w:pPr>
            <w:r>
              <w:rPr>
                <w:rFonts w:hint="default" w:ascii="仿宋" w:hAnsi="仿宋" w:eastAsia="仿宋" w:cs="仿宋"/>
                <w:vertAlign w:val="baseline"/>
                <w:lang w:val="en-US" w:eastAsia="zh-CN"/>
              </w:rPr>
              <w:sym w:font="Wingdings" w:char="00A8"/>
            </w:r>
            <w:r>
              <w:rPr>
                <w:rFonts w:hint="eastAsia" w:ascii="仿宋" w:hAnsi="仿宋" w:eastAsia="仿宋" w:cs="仿宋"/>
                <w:vertAlign w:val="baseline"/>
                <w:lang w:val="en-US" w:eastAsia="zh-CN"/>
              </w:rPr>
              <w:t>由有资质的单位编制的设计施工图纸</w:t>
            </w:r>
          </w:p>
          <w:p>
            <w:pPr>
              <w:jc w:val="left"/>
              <w:rPr>
                <w:rFonts w:hint="eastAsia"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（未选用通用设计图的，应当将设计图附后）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046" w:type="dxa"/>
            <w:vMerge w:val="continue"/>
          </w:tcPr>
          <w:p>
            <w:pPr>
              <w:jc w:val="right"/>
              <w:rPr>
                <w:rFonts w:hint="default" w:ascii="仿宋" w:hAnsi="仿宋" w:eastAsia="仿宋" w:cs="仿宋"/>
                <w:vertAlign w:val="baseline"/>
                <w:lang w:val="en-US" w:eastAsia="zh-CN"/>
              </w:rPr>
            </w:pPr>
          </w:p>
        </w:tc>
        <w:tc>
          <w:tcPr>
            <w:tcW w:w="155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制图人姓名</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或单位名称</w:t>
            </w:r>
          </w:p>
        </w:tc>
        <w:tc>
          <w:tcPr>
            <w:tcW w:w="2413" w:type="dxa"/>
            <w:gridSpan w:val="2"/>
            <w:vAlign w:val="center"/>
          </w:tcPr>
          <w:p>
            <w:pPr>
              <w:jc w:val="center"/>
              <w:rPr>
                <w:rFonts w:hint="default" w:ascii="仿宋" w:hAnsi="仿宋" w:eastAsia="仿宋" w:cs="仿宋"/>
                <w:vertAlign w:val="baseline"/>
                <w:lang w:val="en-US" w:eastAsia="zh-CN"/>
              </w:rPr>
            </w:pPr>
          </w:p>
        </w:tc>
        <w:tc>
          <w:tcPr>
            <w:tcW w:w="1560"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制图人证件号或单位公章</w:t>
            </w:r>
          </w:p>
        </w:tc>
        <w:tc>
          <w:tcPr>
            <w:tcW w:w="1720" w:type="dxa"/>
            <w:gridSpan w:val="2"/>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04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施工方</w:t>
            </w:r>
          </w:p>
        </w:tc>
        <w:tc>
          <w:tcPr>
            <w:tcW w:w="1554"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施工单位名称</w:t>
            </w:r>
          </w:p>
        </w:tc>
        <w:tc>
          <w:tcPr>
            <w:tcW w:w="2413" w:type="dxa"/>
            <w:gridSpan w:val="2"/>
            <w:vAlign w:val="center"/>
          </w:tcPr>
          <w:p>
            <w:pPr>
              <w:jc w:val="center"/>
              <w:rPr>
                <w:rFonts w:hint="default" w:ascii="仿宋" w:hAnsi="仿宋" w:eastAsia="仿宋" w:cs="仿宋"/>
                <w:vertAlign w:val="baseline"/>
                <w:lang w:val="en-US" w:eastAsia="zh-CN"/>
              </w:rPr>
            </w:pPr>
          </w:p>
        </w:tc>
        <w:tc>
          <w:tcPr>
            <w:tcW w:w="1560"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施工单位公章</w:t>
            </w:r>
          </w:p>
        </w:tc>
        <w:tc>
          <w:tcPr>
            <w:tcW w:w="1720" w:type="dxa"/>
            <w:gridSpan w:val="2"/>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04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监理方</w:t>
            </w:r>
          </w:p>
        </w:tc>
        <w:tc>
          <w:tcPr>
            <w:tcW w:w="155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监理人姓名</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或单位名称</w:t>
            </w:r>
          </w:p>
        </w:tc>
        <w:tc>
          <w:tcPr>
            <w:tcW w:w="2413" w:type="dxa"/>
            <w:gridSpan w:val="2"/>
            <w:vAlign w:val="center"/>
          </w:tcPr>
          <w:p>
            <w:pPr>
              <w:jc w:val="center"/>
              <w:rPr>
                <w:rFonts w:hint="default" w:ascii="仿宋" w:hAnsi="仿宋" w:eastAsia="仿宋" w:cs="仿宋"/>
                <w:vertAlign w:val="baseline"/>
                <w:lang w:val="en-US" w:eastAsia="zh-CN"/>
              </w:rPr>
            </w:pPr>
          </w:p>
        </w:tc>
        <w:tc>
          <w:tcPr>
            <w:tcW w:w="1560"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监理人证件号或单位公章</w:t>
            </w:r>
          </w:p>
        </w:tc>
        <w:tc>
          <w:tcPr>
            <w:tcW w:w="1720" w:type="dxa"/>
            <w:gridSpan w:val="2"/>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trPr>
        <w:tc>
          <w:tcPr>
            <w:tcW w:w="104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乡（镇）人民政府意见</w:t>
            </w:r>
          </w:p>
        </w:tc>
        <w:tc>
          <w:tcPr>
            <w:tcW w:w="7247" w:type="dxa"/>
            <w:gridSpan w:val="6"/>
          </w:tcPr>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ind w:firstLine="630" w:firstLineChars="300"/>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经办人：          负责人：             （盖章）</w:t>
            </w:r>
          </w:p>
          <w:p>
            <w:pPr>
              <w:ind w:firstLine="4830" w:firstLineChars="2300"/>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年  月  日</w:t>
            </w:r>
          </w:p>
        </w:tc>
      </w:tr>
    </w:tbl>
    <w:p>
      <w:pPr>
        <w:jc w:val="right"/>
        <w:rPr>
          <w:rFonts w:hint="default" w:ascii="仿宋" w:hAnsi="仿宋" w:eastAsia="仿宋" w:cs="仿宋"/>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jc w:val="center"/>
        <w:rPr>
          <w:rFonts w:hint="eastAsia" w:ascii="锐字工房云字库小标宋GBK" w:hAnsi="锐字工房云字库小标宋GBK" w:eastAsia="锐字工房云字库小标宋GBK" w:cs="锐字工房云字库小标宋GBK"/>
          <w:sz w:val="44"/>
          <w:szCs w:val="44"/>
          <w:lang w:val="en-US" w:eastAsia="zh-CN"/>
        </w:rPr>
      </w:pPr>
      <w:r>
        <w:rPr>
          <w:rFonts w:hint="eastAsia" w:ascii="锐字工房云字库小标宋GBK" w:hAnsi="锐字工房云字库小标宋GBK" w:eastAsia="锐字工房云字库小标宋GBK" w:cs="锐字工房云字库小标宋GBK"/>
          <w:sz w:val="44"/>
          <w:szCs w:val="44"/>
          <w:lang w:val="en-US" w:eastAsia="zh-CN"/>
        </w:rPr>
        <w:t>农村自建低层房屋竣工验收表</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县（市、区）      乡（镇）        村</w:t>
      </w:r>
      <w:bookmarkStart w:id="0" w:name="_GoBack"/>
      <w:bookmarkEnd w:id="0"/>
    </w:p>
    <w:tbl>
      <w:tblPr>
        <w:tblStyle w:val="8"/>
        <w:tblpPr w:leftFromText="180" w:rightFromText="180" w:vertAnchor="text" w:horzAnchor="page" w:tblpX="1895" w:tblpY="70"/>
        <w:tblOverlap w:val="never"/>
        <w:tblW w:w="8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417"/>
        <w:gridCol w:w="483"/>
        <w:gridCol w:w="475"/>
        <w:gridCol w:w="1426"/>
        <w:gridCol w:w="1373"/>
        <w:gridCol w:w="526"/>
        <w:gridCol w:w="581"/>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66"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建房人</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（单位）信息</w:t>
            </w:r>
          </w:p>
        </w:tc>
        <w:tc>
          <w:tcPr>
            <w:tcW w:w="141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姓名（名称）</w:t>
            </w:r>
          </w:p>
        </w:tc>
        <w:tc>
          <w:tcPr>
            <w:tcW w:w="958" w:type="dxa"/>
            <w:gridSpan w:val="2"/>
            <w:vAlign w:val="center"/>
          </w:tcPr>
          <w:p>
            <w:pPr>
              <w:jc w:val="center"/>
              <w:rPr>
                <w:rFonts w:hint="default" w:ascii="仿宋" w:hAnsi="仿宋" w:eastAsia="仿宋" w:cs="仿宋"/>
                <w:vertAlign w:val="baseline"/>
                <w:lang w:val="en-US" w:eastAsia="zh-CN"/>
              </w:rPr>
            </w:pPr>
          </w:p>
        </w:tc>
        <w:tc>
          <w:tcPr>
            <w:tcW w:w="1426"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身份证号</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（法人代码）</w:t>
            </w:r>
          </w:p>
        </w:tc>
        <w:tc>
          <w:tcPr>
            <w:tcW w:w="1373" w:type="dxa"/>
            <w:vAlign w:val="center"/>
          </w:tcPr>
          <w:p>
            <w:pPr>
              <w:jc w:val="center"/>
              <w:rPr>
                <w:rFonts w:hint="default" w:ascii="仿宋" w:hAnsi="仿宋" w:eastAsia="仿宋" w:cs="仿宋"/>
                <w:vertAlign w:val="baseline"/>
                <w:lang w:val="en-US" w:eastAsia="zh-CN"/>
              </w:rPr>
            </w:pPr>
          </w:p>
        </w:tc>
        <w:tc>
          <w:tcPr>
            <w:tcW w:w="1107"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联系电话</w:t>
            </w:r>
          </w:p>
        </w:tc>
        <w:tc>
          <w:tcPr>
            <w:tcW w:w="923" w:type="dxa"/>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66" w:type="dxa"/>
            <w:vMerge w:val="continue"/>
          </w:tcPr>
          <w:p>
            <w:pPr>
              <w:jc w:val="right"/>
              <w:rPr>
                <w:rFonts w:hint="default" w:ascii="仿宋" w:hAnsi="仿宋" w:eastAsia="仿宋" w:cs="仿宋"/>
                <w:vertAlign w:val="baseline"/>
                <w:lang w:val="en-US" w:eastAsia="zh-CN"/>
              </w:rPr>
            </w:pPr>
          </w:p>
        </w:tc>
        <w:tc>
          <w:tcPr>
            <w:tcW w:w="141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住址</w:t>
            </w:r>
          </w:p>
        </w:tc>
        <w:tc>
          <w:tcPr>
            <w:tcW w:w="5787" w:type="dxa"/>
            <w:gridSpan w:val="7"/>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66"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房屋建设信息</w:t>
            </w:r>
          </w:p>
        </w:tc>
        <w:tc>
          <w:tcPr>
            <w:tcW w:w="141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建筑面积（</w:t>
            </w:r>
            <w:r>
              <w:rPr>
                <w:rFonts w:hint="eastAsia" w:ascii="宋体" w:hAnsi="宋体" w:eastAsia="宋体" w:cs="宋体"/>
                <w:vertAlign w:val="baseline"/>
                <w:lang w:val="en-US" w:eastAsia="zh-CN"/>
              </w:rPr>
              <w:t>㎡</w:t>
            </w:r>
            <w:r>
              <w:rPr>
                <w:rFonts w:hint="eastAsia" w:ascii="仿宋" w:hAnsi="仿宋" w:eastAsia="仿宋" w:cs="仿宋"/>
                <w:vertAlign w:val="baseline"/>
                <w:lang w:val="en-US" w:eastAsia="zh-CN"/>
              </w:rPr>
              <w:t>）</w:t>
            </w:r>
          </w:p>
        </w:tc>
        <w:tc>
          <w:tcPr>
            <w:tcW w:w="958" w:type="dxa"/>
            <w:gridSpan w:val="2"/>
            <w:vAlign w:val="center"/>
          </w:tcPr>
          <w:p>
            <w:pPr>
              <w:jc w:val="center"/>
              <w:rPr>
                <w:rFonts w:hint="default" w:ascii="仿宋" w:hAnsi="仿宋" w:eastAsia="仿宋" w:cs="仿宋"/>
                <w:vertAlign w:val="baseline"/>
                <w:lang w:val="en-US" w:eastAsia="zh-CN"/>
              </w:rPr>
            </w:pPr>
          </w:p>
        </w:tc>
        <w:tc>
          <w:tcPr>
            <w:tcW w:w="142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层数</w:t>
            </w:r>
          </w:p>
        </w:tc>
        <w:tc>
          <w:tcPr>
            <w:tcW w:w="1373" w:type="dxa"/>
            <w:vAlign w:val="center"/>
          </w:tcPr>
          <w:p>
            <w:pPr>
              <w:jc w:val="center"/>
              <w:rPr>
                <w:rFonts w:hint="default" w:ascii="仿宋" w:hAnsi="仿宋" w:eastAsia="仿宋" w:cs="仿宋"/>
                <w:vertAlign w:val="baseline"/>
                <w:lang w:val="en-US" w:eastAsia="zh-CN"/>
              </w:rPr>
            </w:pPr>
          </w:p>
        </w:tc>
        <w:tc>
          <w:tcPr>
            <w:tcW w:w="1107"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结构类型</w:t>
            </w:r>
          </w:p>
        </w:tc>
        <w:tc>
          <w:tcPr>
            <w:tcW w:w="923" w:type="dxa"/>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66" w:type="dxa"/>
            <w:vMerge w:val="continue"/>
            <w:vAlign w:val="center"/>
          </w:tcPr>
          <w:p>
            <w:pPr>
              <w:jc w:val="center"/>
              <w:rPr>
                <w:rFonts w:hint="eastAsia" w:ascii="仿宋" w:hAnsi="仿宋" w:eastAsia="仿宋" w:cs="仿宋"/>
                <w:vertAlign w:val="baseline"/>
                <w:lang w:val="en-US" w:eastAsia="zh-CN"/>
              </w:rPr>
            </w:pPr>
          </w:p>
        </w:tc>
        <w:tc>
          <w:tcPr>
            <w:tcW w:w="1417"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开工日期</w:t>
            </w:r>
          </w:p>
        </w:tc>
        <w:tc>
          <w:tcPr>
            <w:tcW w:w="958" w:type="dxa"/>
            <w:gridSpan w:val="2"/>
            <w:vAlign w:val="center"/>
          </w:tcPr>
          <w:p>
            <w:pPr>
              <w:jc w:val="center"/>
              <w:rPr>
                <w:rFonts w:hint="default" w:ascii="仿宋" w:hAnsi="仿宋" w:eastAsia="仿宋" w:cs="仿宋"/>
                <w:vertAlign w:val="baseline"/>
                <w:lang w:val="en-US" w:eastAsia="zh-CN"/>
              </w:rPr>
            </w:pPr>
          </w:p>
        </w:tc>
        <w:tc>
          <w:tcPr>
            <w:tcW w:w="142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竣工日期</w:t>
            </w:r>
          </w:p>
        </w:tc>
        <w:tc>
          <w:tcPr>
            <w:tcW w:w="1373" w:type="dxa"/>
            <w:vAlign w:val="center"/>
          </w:tcPr>
          <w:p>
            <w:pPr>
              <w:jc w:val="center"/>
              <w:rPr>
                <w:rFonts w:hint="default" w:ascii="仿宋" w:hAnsi="仿宋" w:eastAsia="仿宋" w:cs="仿宋"/>
                <w:vertAlign w:val="baseline"/>
                <w:lang w:val="en-US" w:eastAsia="zh-CN"/>
              </w:rPr>
            </w:pPr>
          </w:p>
        </w:tc>
        <w:tc>
          <w:tcPr>
            <w:tcW w:w="1107"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备注</w:t>
            </w:r>
          </w:p>
        </w:tc>
        <w:tc>
          <w:tcPr>
            <w:tcW w:w="923" w:type="dxa"/>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6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工程内容</w:t>
            </w:r>
          </w:p>
        </w:tc>
        <w:tc>
          <w:tcPr>
            <w:tcW w:w="7204" w:type="dxa"/>
            <w:gridSpan w:val="8"/>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06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验收记录</w:t>
            </w:r>
          </w:p>
        </w:tc>
        <w:tc>
          <w:tcPr>
            <w:tcW w:w="7204" w:type="dxa"/>
            <w:gridSpan w:val="8"/>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66"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验收结论</w:t>
            </w:r>
          </w:p>
        </w:tc>
        <w:tc>
          <w:tcPr>
            <w:tcW w:w="7204" w:type="dxa"/>
            <w:gridSpan w:val="8"/>
            <w:vAlign w:val="center"/>
          </w:tcPr>
          <w:p>
            <w:pPr>
              <w:jc w:val="center"/>
              <w:rPr>
                <w:rFonts w:hint="default"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066"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参加验收</w:t>
            </w:r>
          </w:p>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单位和人员</w:t>
            </w:r>
          </w:p>
        </w:tc>
        <w:tc>
          <w:tcPr>
            <w:tcW w:w="1900"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建房人</w:t>
            </w:r>
          </w:p>
        </w:tc>
        <w:tc>
          <w:tcPr>
            <w:tcW w:w="1901"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设计方</w:t>
            </w:r>
          </w:p>
        </w:tc>
        <w:tc>
          <w:tcPr>
            <w:tcW w:w="1899"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施工方</w:t>
            </w:r>
          </w:p>
        </w:tc>
        <w:tc>
          <w:tcPr>
            <w:tcW w:w="1504" w:type="dxa"/>
            <w:gridSpan w:val="2"/>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监理方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1" w:hRule="atLeast"/>
        </w:trPr>
        <w:tc>
          <w:tcPr>
            <w:tcW w:w="1066" w:type="dxa"/>
            <w:vMerge w:val="continue"/>
            <w:vAlign w:val="center"/>
          </w:tcPr>
          <w:p>
            <w:pPr>
              <w:jc w:val="center"/>
              <w:rPr>
                <w:rFonts w:hint="default" w:ascii="仿宋" w:hAnsi="仿宋" w:eastAsia="仿宋" w:cs="仿宋"/>
                <w:vertAlign w:val="baseline"/>
                <w:lang w:val="en-US" w:eastAsia="zh-CN"/>
              </w:rPr>
            </w:pPr>
          </w:p>
        </w:tc>
        <w:tc>
          <w:tcPr>
            <w:tcW w:w="1900" w:type="dxa"/>
            <w:gridSpan w:val="2"/>
          </w:tcPr>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jc w:val="left"/>
              <w:rPr>
                <w:rFonts w:hint="default"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（签字盖章）</w:t>
            </w:r>
          </w:p>
          <w:p>
            <w:pPr>
              <w:ind w:firstLine="420" w:firstLineChars="200"/>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年  月  日</w:t>
            </w:r>
          </w:p>
          <w:p>
            <w:pPr>
              <w:ind w:firstLine="4200" w:firstLineChars="2000"/>
              <w:jc w:val="left"/>
              <w:rPr>
                <w:rFonts w:hint="default" w:ascii="仿宋" w:hAnsi="仿宋" w:eastAsia="仿宋" w:cs="仿宋"/>
                <w:vertAlign w:val="baseline"/>
                <w:lang w:val="en-US" w:eastAsia="zh-CN"/>
              </w:rPr>
            </w:pPr>
          </w:p>
        </w:tc>
        <w:tc>
          <w:tcPr>
            <w:tcW w:w="1901" w:type="dxa"/>
            <w:gridSpan w:val="2"/>
          </w:tcPr>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（签字盖章）</w:t>
            </w:r>
          </w:p>
          <w:p>
            <w:pPr>
              <w:ind w:firstLine="420" w:firstLineChars="200"/>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年  月  日</w:t>
            </w:r>
          </w:p>
          <w:p>
            <w:pPr>
              <w:ind w:firstLine="4200" w:firstLineChars="2000"/>
              <w:jc w:val="left"/>
              <w:rPr>
                <w:rFonts w:hint="default" w:ascii="仿宋" w:hAnsi="仿宋" w:eastAsia="仿宋" w:cs="仿宋"/>
                <w:vertAlign w:val="baseline"/>
                <w:lang w:val="en-US" w:eastAsia="zh-CN"/>
              </w:rPr>
            </w:pPr>
          </w:p>
        </w:tc>
        <w:tc>
          <w:tcPr>
            <w:tcW w:w="1899" w:type="dxa"/>
            <w:gridSpan w:val="2"/>
          </w:tcPr>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（签字盖章）</w:t>
            </w:r>
          </w:p>
          <w:p>
            <w:pPr>
              <w:ind w:firstLine="420" w:firstLineChars="200"/>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年  月  日</w:t>
            </w:r>
          </w:p>
          <w:p>
            <w:pPr>
              <w:ind w:firstLine="4200" w:firstLineChars="2000"/>
              <w:jc w:val="left"/>
              <w:rPr>
                <w:rFonts w:hint="default" w:ascii="仿宋" w:hAnsi="仿宋" w:eastAsia="仿宋" w:cs="仿宋"/>
                <w:vertAlign w:val="baseline"/>
                <w:lang w:val="en-US" w:eastAsia="zh-CN"/>
              </w:rPr>
            </w:pPr>
          </w:p>
        </w:tc>
        <w:tc>
          <w:tcPr>
            <w:tcW w:w="1504" w:type="dxa"/>
            <w:gridSpan w:val="2"/>
          </w:tcPr>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ind w:firstLine="420" w:firstLineChars="200"/>
              <w:jc w:val="left"/>
              <w:rPr>
                <w:rFonts w:hint="eastAsia" w:ascii="仿宋" w:hAnsi="仿宋" w:eastAsia="仿宋" w:cs="仿宋"/>
                <w:vertAlign w:val="baseline"/>
                <w:lang w:val="en-US" w:eastAsia="zh-CN"/>
              </w:rPr>
            </w:pPr>
          </w:p>
          <w:p>
            <w:pPr>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（签字盖章）</w:t>
            </w:r>
          </w:p>
          <w:p>
            <w:pPr>
              <w:ind w:firstLine="210" w:firstLineChars="100"/>
              <w:jc w:val="left"/>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年  月  日</w:t>
            </w:r>
          </w:p>
          <w:p>
            <w:pPr>
              <w:ind w:firstLine="4200" w:firstLineChars="2000"/>
              <w:jc w:val="left"/>
              <w:rPr>
                <w:rFonts w:hint="default" w:ascii="仿宋" w:hAnsi="仿宋" w:eastAsia="仿宋" w:cs="仿宋"/>
                <w:vertAlign w:val="baseline"/>
                <w:lang w:val="en-US" w:eastAsia="zh-CN"/>
              </w:rPr>
            </w:pPr>
          </w:p>
        </w:tc>
      </w:tr>
    </w:tbl>
    <w:tbl>
      <w:tblPr>
        <w:tblStyle w:val="8"/>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7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050" w:type="dxa"/>
          </w:tcPr>
          <w:p>
            <w:pPr>
              <w:rPr>
                <w:rFonts w:hint="eastAsia" w:ascii="仿宋_GB2312" w:eastAsia="仿宋_GB2312" w:hAnsiTheme="minorEastAsia"/>
                <w:sz w:val="32"/>
                <w:szCs w:val="32"/>
                <w:vertAlign w:val="baseline"/>
              </w:rPr>
            </w:pPr>
            <w:r>
              <w:rPr>
                <w:rFonts w:hint="eastAsia" w:ascii="仿宋" w:hAnsi="仿宋" w:eastAsia="仿宋" w:cs="仿宋"/>
                <w:vertAlign w:val="baseline"/>
                <w:lang w:val="en-US" w:eastAsia="zh-CN"/>
              </w:rPr>
              <w:t>乡（镇）人民政府意见</w:t>
            </w:r>
          </w:p>
        </w:tc>
        <w:tc>
          <w:tcPr>
            <w:tcW w:w="7262" w:type="dxa"/>
          </w:tcPr>
          <w:p>
            <w:pPr>
              <w:ind w:firstLine="630" w:firstLineChars="300"/>
              <w:jc w:val="left"/>
              <w:rPr>
                <w:rFonts w:hint="eastAsia" w:ascii="仿宋" w:hAnsi="仿宋" w:eastAsia="仿宋" w:cs="仿宋"/>
                <w:vertAlign w:val="baseline"/>
                <w:lang w:val="en-US" w:eastAsia="zh-CN"/>
              </w:rPr>
            </w:pPr>
          </w:p>
          <w:p>
            <w:pPr>
              <w:ind w:firstLine="630" w:firstLineChars="300"/>
              <w:jc w:val="left"/>
              <w:rPr>
                <w:rFonts w:hint="eastAsia" w:ascii="仿宋" w:hAnsi="仿宋" w:eastAsia="仿宋" w:cs="仿宋"/>
                <w:vertAlign w:val="baseline"/>
                <w:lang w:val="en-US" w:eastAsia="zh-CN"/>
              </w:rPr>
            </w:pPr>
          </w:p>
          <w:p>
            <w:pPr>
              <w:ind w:firstLine="630" w:firstLineChars="300"/>
              <w:jc w:val="left"/>
              <w:rPr>
                <w:rFonts w:hint="eastAsia" w:ascii="仿宋" w:hAnsi="仿宋" w:eastAsia="仿宋" w:cs="仿宋"/>
                <w:vertAlign w:val="baseline"/>
                <w:lang w:val="en-US" w:eastAsia="zh-CN"/>
              </w:rPr>
            </w:pPr>
          </w:p>
          <w:p>
            <w:pPr>
              <w:ind w:firstLine="630" w:firstLineChars="300"/>
              <w:jc w:val="left"/>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经办人：          负责人：             （盖章）</w:t>
            </w:r>
          </w:p>
          <w:p>
            <w:pPr>
              <w:ind w:firstLine="5040" w:firstLineChars="2400"/>
              <w:rPr>
                <w:rFonts w:hint="eastAsia" w:ascii="仿宋_GB2312" w:eastAsia="仿宋_GB2312" w:hAnsiTheme="minorEastAsia"/>
                <w:sz w:val="32"/>
                <w:szCs w:val="32"/>
                <w:vertAlign w:val="baseline"/>
              </w:rPr>
            </w:pPr>
            <w:r>
              <w:rPr>
                <w:rFonts w:hint="eastAsia" w:ascii="仿宋" w:hAnsi="仿宋" w:eastAsia="仿宋" w:cs="仿宋"/>
                <w:vertAlign w:val="baseline"/>
                <w:lang w:val="en-US" w:eastAsia="zh-CN"/>
              </w:rPr>
              <w:t>年  月  日</w:t>
            </w:r>
          </w:p>
        </w:tc>
      </w:tr>
    </w:tbl>
    <w:p>
      <w:pPr>
        <w:rPr>
          <w:rFonts w:hint="eastAsia"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锐字工房云字库小标宋GBK">
    <w:altName w:val="宋体"/>
    <w:panose1 w:val="02010604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D2"/>
    <w:rsid w:val="000C60E1"/>
    <w:rsid w:val="00183BEF"/>
    <w:rsid w:val="00241B10"/>
    <w:rsid w:val="002875C1"/>
    <w:rsid w:val="0035600C"/>
    <w:rsid w:val="003E6B5E"/>
    <w:rsid w:val="004A1C81"/>
    <w:rsid w:val="004A64D2"/>
    <w:rsid w:val="005521B6"/>
    <w:rsid w:val="00880165"/>
    <w:rsid w:val="009C26F1"/>
    <w:rsid w:val="00CD19C5"/>
    <w:rsid w:val="00D431D3"/>
    <w:rsid w:val="00D55205"/>
    <w:rsid w:val="00DB2F9C"/>
    <w:rsid w:val="00DF7773"/>
    <w:rsid w:val="00E01695"/>
    <w:rsid w:val="00E27342"/>
    <w:rsid w:val="00E45CB3"/>
    <w:rsid w:val="01B45A6D"/>
    <w:rsid w:val="01D2232A"/>
    <w:rsid w:val="05B71FA6"/>
    <w:rsid w:val="084C663C"/>
    <w:rsid w:val="09656FAB"/>
    <w:rsid w:val="09D95E38"/>
    <w:rsid w:val="09E82504"/>
    <w:rsid w:val="0B7E70BD"/>
    <w:rsid w:val="15257EE5"/>
    <w:rsid w:val="15603526"/>
    <w:rsid w:val="18145ED8"/>
    <w:rsid w:val="1C775E10"/>
    <w:rsid w:val="1CC0712A"/>
    <w:rsid w:val="1EEE462A"/>
    <w:rsid w:val="1F3F653E"/>
    <w:rsid w:val="222E3F61"/>
    <w:rsid w:val="28FE589B"/>
    <w:rsid w:val="2A212433"/>
    <w:rsid w:val="2A2F15FE"/>
    <w:rsid w:val="2B685B28"/>
    <w:rsid w:val="2D0C0304"/>
    <w:rsid w:val="2EAA1341"/>
    <w:rsid w:val="331852EF"/>
    <w:rsid w:val="33BA1F05"/>
    <w:rsid w:val="3701772B"/>
    <w:rsid w:val="398B045E"/>
    <w:rsid w:val="40D466A6"/>
    <w:rsid w:val="411C3E30"/>
    <w:rsid w:val="42983F2E"/>
    <w:rsid w:val="43FD7274"/>
    <w:rsid w:val="44DD6279"/>
    <w:rsid w:val="49781759"/>
    <w:rsid w:val="4B482B43"/>
    <w:rsid w:val="4C9558BE"/>
    <w:rsid w:val="4D853F40"/>
    <w:rsid w:val="4F3A755C"/>
    <w:rsid w:val="514408AD"/>
    <w:rsid w:val="519148F1"/>
    <w:rsid w:val="53674DAC"/>
    <w:rsid w:val="563B4B56"/>
    <w:rsid w:val="56C87679"/>
    <w:rsid w:val="5AC7465D"/>
    <w:rsid w:val="5C402876"/>
    <w:rsid w:val="5D3D6787"/>
    <w:rsid w:val="5DFB7420"/>
    <w:rsid w:val="5FE63900"/>
    <w:rsid w:val="629B2D16"/>
    <w:rsid w:val="632E2F04"/>
    <w:rsid w:val="682D2732"/>
    <w:rsid w:val="6ABA07F0"/>
    <w:rsid w:val="6ADC22FA"/>
    <w:rsid w:val="6C067DC9"/>
    <w:rsid w:val="6E2004C2"/>
    <w:rsid w:val="6E705245"/>
    <w:rsid w:val="6F1425E0"/>
    <w:rsid w:val="6FB101DF"/>
    <w:rsid w:val="703A5B6B"/>
    <w:rsid w:val="776C6836"/>
    <w:rsid w:val="7A11129F"/>
    <w:rsid w:val="7BC025B1"/>
    <w:rsid w:val="7C226C8A"/>
    <w:rsid w:val="7D6739D6"/>
    <w:rsid w:val="7DA90142"/>
    <w:rsid w:val="7DB57828"/>
    <w:rsid w:val="7DC43CB8"/>
    <w:rsid w:val="7E593E1F"/>
    <w:rsid w:val="7F1A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annotation text"/>
    <w:basedOn w:val="1"/>
    <w:semiHidden/>
    <w:unhideWhenUsed/>
    <w:qFormat/>
    <w:uiPriority w:val="99"/>
    <w:pPr>
      <w:jc w:val="left"/>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Body text|1"/>
    <w:basedOn w:val="1"/>
    <w:qFormat/>
    <w:uiPriority w:val="0"/>
    <w:pPr>
      <w:spacing w:line="463" w:lineRule="auto"/>
      <w:ind w:firstLine="40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630</Words>
  <Characters>3593</Characters>
  <Lines>29</Lines>
  <Paragraphs>8</Paragraphs>
  <TotalTime>2</TotalTime>
  <ScaleCrop>false</ScaleCrop>
  <LinksUpToDate>false</LinksUpToDate>
  <CharactersWithSpaces>4215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2021-04-20T13:58:00Z</dcterms:created>
  <dc:creator>王宁波</dc:creator>
  <cp:lastModifiedBy>冰冰</cp:lastModifiedBy>
  <cp:lastPrinted>2021-07-30T02:41:00Z</cp:lastPrinted>
  <dcterms:modified xsi:type="dcterms:W3CDTF">2021-08-04T02:54:53Z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7C039A6EE890401399F7AAC24785C1C5</vt:lpwstr>
  </property>
</Properties>
</file>