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C2" w:rsidRDefault="00E23AFD" w:rsidP="00AC795F">
      <w:pPr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阳城县</w:t>
      </w:r>
      <w:proofErr w:type="gramStart"/>
      <w:r>
        <w:rPr>
          <w:rFonts w:ascii="宋体" w:eastAsia="宋体" w:hAnsi="宋体" w:hint="eastAsia"/>
          <w:b/>
          <w:bCs/>
          <w:sz w:val="40"/>
          <w:szCs w:val="40"/>
        </w:rPr>
        <w:t>人社局</w:t>
      </w:r>
      <w:proofErr w:type="gramEnd"/>
      <w:r>
        <w:rPr>
          <w:rFonts w:ascii="宋体" w:eastAsia="宋体" w:hAnsi="宋体" w:hint="eastAsia"/>
          <w:b/>
          <w:bCs/>
          <w:sz w:val="40"/>
          <w:szCs w:val="40"/>
        </w:rPr>
        <w:t>机关事业单位工人正常退休审批</w:t>
      </w:r>
      <w:r w:rsidR="00AC795F">
        <w:rPr>
          <w:rFonts w:ascii="宋体" w:eastAsia="宋体" w:hAnsi="宋体" w:hint="eastAsia"/>
          <w:b/>
          <w:bCs/>
          <w:sz w:val="40"/>
          <w:szCs w:val="40"/>
        </w:rPr>
        <w:t>服务指南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426"/>
      </w:tblGrid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606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二、实施部门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阳城县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事项类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社会保险服务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四、适用范围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79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机关事业单位正式在编人员，男年满</w:t>
            </w:r>
            <w:r w:rsidRPr="00AC79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60周岁，女干部年满55周岁，女工人年满50周岁，经组织人事部门审批退休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AC795F" w:rsidRDefault="00AC795F" w:rsidP="00791801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【法律】《中华人民共和国社会保险法》第十六条 参加基本养老保险的个人，达到法定退休年龄时累计缴费不满15年的，可以缴费至15年，按月领取基本养老金。</w:t>
            </w:r>
          </w:p>
        </w:tc>
      </w:tr>
      <w:tr w:rsidR="00AC795F" w:rsidRPr="003F58F5" w:rsidTr="00791801">
        <w:trPr>
          <w:trHeight w:val="1052"/>
        </w:trPr>
        <w:tc>
          <w:tcPr>
            <w:tcW w:w="1394" w:type="pct"/>
            <w:shd w:val="clear" w:color="auto" w:fill="auto"/>
            <w:noWrap/>
            <w:vAlign w:val="center"/>
          </w:tcPr>
          <w:p w:rsidR="00AC795F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六、办理条件</w:t>
            </w:r>
          </w:p>
        </w:tc>
        <w:tc>
          <w:tcPr>
            <w:tcW w:w="3606" w:type="pct"/>
            <w:shd w:val="clear" w:color="auto" w:fill="auto"/>
            <w:vAlign w:val="center"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达到法定退休年龄且累计缴纳养老保险费满1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年。</w:t>
            </w:r>
          </w:p>
        </w:tc>
      </w:tr>
      <w:tr w:rsidR="00AC795F" w:rsidRPr="003F58F5" w:rsidTr="00791801">
        <w:trPr>
          <w:trHeight w:val="105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七、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办理材料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8483C" w:rsidRDefault="00A8483C" w:rsidP="00A8483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单位公示（加盖公章）</w:t>
            </w:r>
          </w:p>
          <w:p w:rsidR="00A8483C" w:rsidRDefault="00A8483C" w:rsidP="00A8483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职工个人申请</w:t>
            </w:r>
          </w:p>
          <w:p w:rsidR="00A8483C" w:rsidRDefault="00A8483C" w:rsidP="00A8483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职工个人档案</w:t>
            </w:r>
          </w:p>
          <w:p w:rsidR="00AC795F" w:rsidRPr="00A8483C" w:rsidRDefault="00A8483C" w:rsidP="00A8483C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养老保险缴费清单（盖社保所章）</w:t>
            </w:r>
            <w:bookmarkStart w:id="0" w:name="_GoBack"/>
            <w:bookmarkEnd w:id="0"/>
          </w:p>
        </w:tc>
      </w:tr>
      <w:tr w:rsidR="00AC795F" w:rsidRPr="003F58F5" w:rsidTr="00791801">
        <w:trPr>
          <w:trHeight w:val="968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八、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办理方式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九、办理流程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见流程图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、办理时限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办结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十一、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收费依据及标准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不收费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十二、结果送达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当场送达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十三、行政救济途径</w:t>
            </w:r>
          </w:p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与方式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行政复议、行政诉讼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十四、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咨询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现场：阳城县政务中心四</w:t>
            </w:r>
            <w:proofErr w:type="gramStart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楼机关</w:t>
            </w:r>
            <w:proofErr w:type="gramEnd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事业社会保险所窗口</w:t>
            </w:r>
          </w:p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电话：0356-4239375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十五、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监督投诉渠道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人社局党办</w:t>
            </w:r>
            <w:proofErr w:type="gramEnd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电话：0356-3200282</w:t>
            </w:r>
          </w:p>
        </w:tc>
      </w:tr>
      <w:tr w:rsidR="00AC795F" w:rsidRPr="003F58F5" w:rsidTr="00791801">
        <w:trPr>
          <w:trHeight w:val="942"/>
        </w:trPr>
        <w:tc>
          <w:tcPr>
            <w:tcW w:w="1394" w:type="pct"/>
            <w:shd w:val="clear" w:color="auto" w:fill="auto"/>
            <w:noWrap/>
            <w:vAlign w:val="center"/>
            <w:hideMark/>
          </w:tcPr>
          <w:p w:rsidR="00AC795F" w:rsidRPr="003F58F5" w:rsidRDefault="00AC795F" w:rsidP="00791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十六、办理进程和结果查询</w:t>
            </w:r>
          </w:p>
        </w:tc>
        <w:tc>
          <w:tcPr>
            <w:tcW w:w="3606" w:type="pct"/>
            <w:shd w:val="clear" w:color="auto" w:fill="auto"/>
            <w:vAlign w:val="center"/>
            <w:hideMark/>
          </w:tcPr>
          <w:p w:rsidR="00AC795F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现场：阳城县政务中心四</w:t>
            </w:r>
            <w:proofErr w:type="gramStart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楼机关</w:t>
            </w:r>
            <w:proofErr w:type="gramEnd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事业社会保险所窗口</w:t>
            </w:r>
          </w:p>
          <w:p w:rsidR="00AC795F" w:rsidRPr="003F58F5" w:rsidRDefault="00AC795F" w:rsidP="007918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电话：0356-4239375</w:t>
            </w:r>
          </w:p>
        </w:tc>
      </w:tr>
    </w:tbl>
    <w:p w:rsidR="00AC795F" w:rsidRDefault="00AC795F" w:rsidP="00AC795F">
      <w:pPr>
        <w:jc w:val="center"/>
        <w:rPr>
          <w:rFonts w:ascii="宋体" w:eastAsia="宋体" w:hAnsi="宋体" w:hint="eastAsia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十七、办理流程</w:t>
      </w:r>
    </w:p>
    <w:p w:rsidR="008610C2" w:rsidRDefault="00E23AF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pict>
          <v:rect id="矩形 28" o:spid="_x0000_s1026" style="position:absolute;left:0;text-align:left;margin-left:280.3pt;margin-top:11.3pt;width:134.55pt;height:111.45pt;z-index:14;mso-width-relative:page;mso-height-relative:page;v-text-anchor:middle" filled="f" strokeweight="1pt">
            <v:textbox>
              <w:txbxContent>
                <w:p w:rsidR="008610C2" w:rsidRDefault="00E23AF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提供材料：</w:t>
                  </w:r>
                </w:p>
                <w:p w:rsidR="008610C2" w:rsidRDefault="00E23A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rFonts w:hint="eastAsia"/>
                      <w:color w:val="000000"/>
                    </w:rPr>
                    <w:t>单位公示（加盖公章）</w:t>
                  </w:r>
                </w:p>
                <w:p w:rsidR="008610C2" w:rsidRDefault="00E23A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>
                    <w:rPr>
                      <w:rFonts w:hint="eastAsia"/>
                      <w:color w:val="000000"/>
                    </w:rPr>
                    <w:t>职工个人申请</w:t>
                  </w:r>
                </w:p>
                <w:p w:rsidR="008610C2" w:rsidRDefault="00E23A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>
                    <w:rPr>
                      <w:rFonts w:hint="eastAsia"/>
                      <w:color w:val="000000"/>
                    </w:rPr>
                    <w:t>职工个人档案</w:t>
                  </w:r>
                </w:p>
                <w:p w:rsidR="008610C2" w:rsidRDefault="00E23A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>
                    <w:rPr>
                      <w:rFonts w:hint="eastAsia"/>
                      <w:color w:val="000000"/>
                    </w:rPr>
                    <w:t>养老保险缴费清单（盖社保所章）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7" type="#_x0000_t32" style="position:absolute;left:0;text-align:left;margin-left:109.3pt;margin-top:30.9pt;width:39.85pt;height:0;z-index:16;mso-width-relative:page;mso-height-relative:page" strokeweight=".5pt">
            <v:stroke endarrow="block" joinstyle="miter"/>
          </v:shape>
        </w:pict>
      </w:r>
      <w:r>
        <w:pict>
          <v:shape id="直接箭头连接符 29" o:spid="_x0000_s1028" type="#_x0000_t32" style="position:absolute;left:0;text-align:left;margin-left:253.25pt;margin-top:28.8pt;width:26.75pt;height:0;flip:x;z-index:15;mso-width-relative:page;mso-height-relative:page" strokeweight=".5pt">
            <v:stroke endarrow="block" joinstyle="miter"/>
          </v:shape>
        </w:pict>
      </w:r>
      <w:r>
        <w:pict>
          <v:rect id="_x0000_s1029" style="position:absolute;left:0;text-align:left;margin-left:158.4pt;margin-top:190.4pt;width:87.05pt;height:36.45pt;z-index:4;mso-width-relative:page;mso-height-relative:page;v-text-anchor:middle" filled="f" strokeweight="1pt">
            <v:textbox>
              <w:txbxContent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审核</w:t>
                  </w:r>
                </w:p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即时</w:t>
                  </w:r>
                  <w:r>
                    <w:rPr>
                      <w:color w:val="000000"/>
                    </w:rPr>
                    <w:t>)</w:t>
                  </w:r>
                </w:p>
              </w:txbxContent>
            </v:textbox>
          </v:rect>
        </w:pict>
      </w:r>
      <w:r>
        <w:pict>
          <v:rect id="矩形 4" o:spid="_x0000_s1030" style="position:absolute;left:0;text-align:left;margin-left:158.55pt;margin-top:133.2pt;width:87.05pt;height:36.45pt;z-index:3;mso-width-relative:page;mso-height-relative:page;v-text-anchor:middle" filled="f" strokeweight="1pt">
            <v:textbox>
              <w:txbxContent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受理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1" type="#_x0000_t202" style="position:absolute;left:0;text-align:left;margin-left:62.8pt;margin-top:58.8pt;width:25.6pt;height:24pt;z-index:9;mso-width-relative:page;mso-height-relative:page" filled="f" stroked="f">
            <v:textbox>
              <w:txbxContent>
                <w:p w:rsidR="008610C2" w:rsidRDefault="00E23AFD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02.8pt;margin-top:109.6pt;width:22pt;height:22pt;z-index:13;mso-width-relative:page;mso-height-relative:page" filled="f" stroked="f">
            <v:textbox>
              <w:txbxContent>
                <w:p w:rsidR="008610C2" w:rsidRDefault="00E23AFD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shape id="直接箭头连接符 19" o:spid="_x0000_s1033" type="#_x0000_t32" style="position:absolute;left:0;text-align:left;margin-left:201.6pt;margin-top:227.05pt;width:0;height:21.05pt;z-index:12;mso-width-relative:page;mso-height-relative:page" strokeweight=".5pt">
            <v:stroke endarrow="block" joinstyle="miter"/>
          </v:shape>
        </w:pict>
      </w:r>
      <w:r>
        <w:pict>
          <v:shape id="直接箭头连接符 18" o:spid="_x0000_s1034" type="#_x0000_t32" style="position:absolute;left:0;text-align:left;margin-left:202.8pt;margin-top:169.85pt;width:0;height:21.05pt;z-index:11;mso-width-relative:page;mso-height-relative:page" strokeweight=".5pt">
            <v:stroke endarrow="block" joinstyle="miter"/>
          </v:shape>
        </w:pict>
      </w:r>
      <w:r>
        <w:pict>
          <v:shape id="直接箭头连接符 17" o:spid="_x0000_s1035" type="#_x0000_t32" style="position:absolute;left:0;text-align:left;margin-left:202pt;margin-top:112.8pt;width:0;height:21.05pt;z-index:10;mso-width-relative:page;mso-height-relative:page" strokeweight=".5pt">
            <v:stroke endarrow="block" joinstyle="miter"/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连接符: 肘形 16" o:spid="_x0000_s1036" type="#_x0000_t34" style="position:absolute;left:0;text-align:left;margin-left:62.8pt;margin-top:49.35pt;width:82pt;height:41pt;flip:x y;z-index:8;mso-width-relative:page;mso-height-relative:page" adj="21694" strokeweight=".5pt">
            <v:stroke endarrow="block"/>
          </v:shape>
        </w:pict>
      </w:r>
      <w:r>
        <w:pict>
          <v:rect id="矩形 15" o:spid="_x0000_s1037" style="position:absolute;left:0;text-align:left;margin-left:23.65pt;margin-top:11.5pt;width:83.05pt;height:36.45pt;z-index:7;mso-width-relative:page;mso-height-relative:page;v-text-anchor:middle" filled="f" strokeweight="1pt">
            <v:textbox>
              <w:txbxContent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资料补正</w:t>
                  </w:r>
                </w:p>
              </w:txbxContent>
            </v:textbox>
          </v:rect>
        </w:pict>
      </w:r>
      <w:r>
        <w:pict>
          <v:shape id="直接箭头连接符 14" o:spid="_x0000_s1038" type="#_x0000_t32" style="position:absolute;left:0;text-align:left;margin-left:201.6pt;margin-top:48.45pt;width:0;height:21.05pt;z-index:6;mso-width-relative:page;mso-height-relative:page" strokeweight=".5pt">
            <v:stroke endarrow="block" joinstyle="miter"/>
          </v:shap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3" o:spid="_x0000_s1039" type="#_x0000_t4" style="position:absolute;left:0;text-align:left;margin-left:142.4pt;margin-top:69.6pt;width:118.35pt;height:42.45pt;z-index:2;mso-position-horizontal-relative:margin;mso-width-relative:page;mso-height-relative:page;v-text-anchor:middle" filled="f" strokeweight="1pt">
            <v:textbox>
              <w:txbxContent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是否通过</w:t>
                  </w:r>
                </w:p>
              </w:txbxContent>
            </v:textbox>
            <w10:wrap anchorx="margin"/>
          </v:shape>
        </w:pict>
      </w:r>
      <w:r>
        <w:pict>
          <v:roundrect id="矩形: 圆角 2" o:spid="_x0000_s1040" style="position:absolute;left:0;text-align:left;margin-left:150.75pt;margin-top:11.7pt;width:102.45pt;height:36.45pt;z-index:1;mso-position-horizontal-relative:margin;mso-width-relative:page;mso-height-relative:page;v-text-anchor:middle" arcsize="10923f" filled="f" strokeweight="1pt">
            <v:stroke joinstyle="miter"/>
            <v:textbox>
              <w:txbxContent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提出申请</w:t>
                  </w:r>
                </w:p>
              </w:txbxContent>
            </v:textbox>
            <w10:wrap anchorx="margin"/>
          </v:roundrect>
        </w:pict>
      </w:r>
    </w:p>
    <w:p w:rsidR="008610C2" w:rsidRDefault="008610C2">
      <w:pPr>
        <w:rPr>
          <w:rFonts w:ascii="宋体" w:eastAsia="宋体" w:hAnsi="宋体"/>
          <w:sz w:val="44"/>
          <w:szCs w:val="44"/>
        </w:rPr>
      </w:pPr>
    </w:p>
    <w:p w:rsidR="008610C2" w:rsidRDefault="008610C2">
      <w:pPr>
        <w:jc w:val="center"/>
        <w:rPr>
          <w:rFonts w:ascii="宋体" w:eastAsia="宋体" w:hAnsi="宋体"/>
          <w:sz w:val="44"/>
          <w:szCs w:val="44"/>
        </w:rPr>
      </w:pPr>
    </w:p>
    <w:p w:rsidR="008610C2" w:rsidRDefault="008610C2">
      <w:pPr>
        <w:jc w:val="center"/>
        <w:rPr>
          <w:rFonts w:ascii="宋体" w:eastAsia="宋体" w:hAnsi="宋体"/>
          <w:sz w:val="44"/>
          <w:szCs w:val="44"/>
        </w:rPr>
      </w:pPr>
    </w:p>
    <w:p w:rsidR="008610C2" w:rsidRDefault="008610C2">
      <w:pPr>
        <w:jc w:val="center"/>
        <w:rPr>
          <w:rFonts w:ascii="宋体" w:eastAsia="宋体" w:hAnsi="宋体"/>
          <w:sz w:val="44"/>
          <w:szCs w:val="44"/>
        </w:rPr>
      </w:pPr>
    </w:p>
    <w:p w:rsidR="008610C2" w:rsidRDefault="008610C2">
      <w:pPr>
        <w:jc w:val="center"/>
        <w:rPr>
          <w:rFonts w:ascii="宋体" w:eastAsia="宋体" w:hAnsi="宋体"/>
          <w:sz w:val="44"/>
          <w:szCs w:val="44"/>
        </w:rPr>
      </w:pPr>
    </w:p>
    <w:p w:rsidR="008610C2" w:rsidRDefault="008610C2">
      <w:pPr>
        <w:jc w:val="center"/>
        <w:rPr>
          <w:rFonts w:ascii="宋体" w:eastAsia="宋体" w:hAnsi="宋体"/>
          <w:sz w:val="44"/>
          <w:szCs w:val="44"/>
        </w:rPr>
      </w:pPr>
    </w:p>
    <w:p w:rsidR="008610C2" w:rsidRDefault="008610C2">
      <w:pPr>
        <w:jc w:val="center"/>
        <w:rPr>
          <w:rFonts w:ascii="宋体" w:eastAsia="宋体" w:hAnsi="宋体"/>
          <w:sz w:val="44"/>
          <w:szCs w:val="44"/>
        </w:rPr>
      </w:pPr>
    </w:p>
    <w:p w:rsidR="008610C2" w:rsidRDefault="00E23AFD">
      <w:pPr>
        <w:jc w:val="center"/>
        <w:rPr>
          <w:rFonts w:ascii="宋体" w:eastAsia="宋体" w:hAnsi="宋体"/>
          <w:sz w:val="44"/>
          <w:szCs w:val="44"/>
        </w:rPr>
      </w:pPr>
      <w:r>
        <w:pict>
          <v:roundrect id="矩形: 圆角 10" o:spid="_x0000_s1043" style="position:absolute;left:0;text-align:left;margin-left:150.7pt;margin-top:2.4pt;width:102.45pt;height:36.45pt;z-index:5;mso-width-relative:page;mso-height-relative:page;v-text-anchor:middle" arcsize="10923f" filled="f" strokeweight="1pt">
            <v:stroke joinstyle="miter"/>
            <v:textbox>
              <w:txbxContent>
                <w:p w:rsidR="008610C2" w:rsidRDefault="00E23A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办结</w:t>
                  </w:r>
                </w:p>
              </w:txbxContent>
            </v:textbox>
          </v:roundrect>
        </w:pict>
      </w:r>
    </w:p>
    <w:p w:rsidR="008610C2" w:rsidRDefault="008610C2" w:rsidP="00AC795F">
      <w:pPr>
        <w:rPr>
          <w:rFonts w:ascii="宋体" w:eastAsia="宋体" w:hAnsi="宋体" w:hint="eastAsia"/>
          <w:sz w:val="44"/>
          <w:szCs w:val="44"/>
        </w:rPr>
      </w:pPr>
    </w:p>
    <w:sectPr w:rsidR="008610C2" w:rsidSect="00AC795F">
      <w:pgSz w:w="11906" w:h="16838" w:code="9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AFD" w:rsidRDefault="00E23AFD" w:rsidP="00AC795F">
      <w:r>
        <w:separator/>
      </w:r>
    </w:p>
  </w:endnote>
  <w:endnote w:type="continuationSeparator" w:id="0">
    <w:p w:rsidR="00E23AFD" w:rsidRDefault="00E23AFD" w:rsidP="00AC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AFD" w:rsidRDefault="00E23AFD" w:rsidP="00AC795F">
      <w:r>
        <w:separator/>
      </w:r>
    </w:p>
  </w:footnote>
  <w:footnote w:type="continuationSeparator" w:id="0">
    <w:p w:rsidR="00E23AFD" w:rsidRDefault="00E23AFD" w:rsidP="00AC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C92"/>
    <w:rsid w:val="00014B96"/>
    <w:rsid w:val="00020F98"/>
    <w:rsid w:val="00026DC3"/>
    <w:rsid w:val="00027799"/>
    <w:rsid w:val="00074879"/>
    <w:rsid w:val="000C3AA4"/>
    <w:rsid w:val="001515B1"/>
    <w:rsid w:val="00162936"/>
    <w:rsid w:val="001976BD"/>
    <w:rsid w:val="002072FF"/>
    <w:rsid w:val="00233A4B"/>
    <w:rsid w:val="00297523"/>
    <w:rsid w:val="0032242F"/>
    <w:rsid w:val="003343C0"/>
    <w:rsid w:val="00371D64"/>
    <w:rsid w:val="003760DA"/>
    <w:rsid w:val="003F24E0"/>
    <w:rsid w:val="00430F67"/>
    <w:rsid w:val="004E52EE"/>
    <w:rsid w:val="00571200"/>
    <w:rsid w:val="005B4AE5"/>
    <w:rsid w:val="005D5510"/>
    <w:rsid w:val="00626C39"/>
    <w:rsid w:val="0066429A"/>
    <w:rsid w:val="00667E9E"/>
    <w:rsid w:val="00686AB4"/>
    <w:rsid w:val="00734AE7"/>
    <w:rsid w:val="0074779D"/>
    <w:rsid w:val="00800C93"/>
    <w:rsid w:val="0081617B"/>
    <w:rsid w:val="00820651"/>
    <w:rsid w:val="00827C92"/>
    <w:rsid w:val="008313C0"/>
    <w:rsid w:val="008610C2"/>
    <w:rsid w:val="00864A0F"/>
    <w:rsid w:val="008A64CE"/>
    <w:rsid w:val="00906FD0"/>
    <w:rsid w:val="0094093D"/>
    <w:rsid w:val="00951562"/>
    <w:rsid w:val="009C11F3"/>
    <w:rsid w:val="009C65E4"/>
    <w:rsid w:val="00A707F0"/>
    <w:rsid w:val="00A8483C"/>
    <w:rsid w:val="00A87D42"/>
    <w:rsid w:val="00AA051C"/>
    <w:rsid w:val="00AC795F"/>
    <w:rsid w:val="00AE3E1C"/>
    <w:rsid w:val="00AF04DE"/>
    <w:rsid w:val="00AF0C67"/>
    <w:rsid w:val="00AF329D"/>
    <w:rsid w:val="00B013A8"/>
    <w:rsid w:val="00B03127"/>
    <w:rsid w:val="00B47C9E"/>
    <w:rsid w:val="00BD518A"/>
    <w:rsid w:val="00C34358"/>
    <w:rsid w:val="00C51FA7"/>
    <w:rsid w:val="00C7476F"/>
    <w:rsid w:val="00C9347A"/>
    <w:rsid w:val="00CA1948"/>
    <w:rsid w:val="00CB528C"/>
    <w:rsid w:val="00CF1584"/>
    <w:rsid w:val="00DF37A3"/>
    <w:rsid w:val="00DF7CA9"/>
    <w:rsid w:val="00E23AFD"/>
    <w:rsid w:val="00EB1C9D"/>
    <w:rsid w:val="00EC06B9"/>
    <w:rsid w:val="00F30BAB"/>
    <w:rsid w:val="00F33CF4"/>
    <w:rsid w:val="00F52C01"/>
    <w:rsid w:val="00F64ED1"/>
    <w:rsid w:val="05271DB0"/>
    <w:rsid w:val="0EE10C6A"/>
    <w:rsid w:val="2AD6733E"/>
    <w:rsid w:val="50B140E4"/>
    <w:rsid w:val="63692FF3"/>
    <w:rsid w:val="6605245D"/>
    <w:rsid w:val="6C970474"/>
    <w:rsid w:val="733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1"/>
        <o:r id="V:Rule2" type="connector" idref="#直接箭头连接符 19"/>
        <o:r id="V:Rule3" type="connector" idref="#直接箭头连接符 29"/>
        <o:r id="V:Rule4" type="connector" idref="#直接箭头连接符 14"/>
        <o:r id="V:Rule5" type="connector" idref="#连接符: 肘形 16"/>
        <o:r id="V:Rule6" type="connector" idref="#直接箭头连接符 18"/>
        <o:r id="V:Rule7" type="connector" idref="#直接箭头连接符 17"/>
      </o:rules>
    </o:shapelayout>
  </w:shapeDefaults>
  <w:decimalSymbol w:val="."/>
  <w:listSeparator w:val=","/>
  <w14:docId w14:val="0118D197"/>
  <w15:docId w15:val="{86AADA78-D1A6-4891-9B84-587D6492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C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C795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C7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3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 史</dc:creator>
  <cp:lastModifiedBy>史 鑫</cp:lastModifiedBy>
  <cp:revision>64</cp:revision>
  <cp:lastPrinted>2019-09-18T02:59:00Z</cp:lastPrinted>
  <dcterms:created xsi:type="dcterms:W3CDTF">2019-09-11T07:57:00Z</dcterms:created>
  <dcterms:modified xsi:type="dcterms:W3CDTF">2020-09-14T01:59:00Z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