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公示公告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http://www.yczf.gov.cn/Category_1001/Index.aspx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01号    </w:t>
      </w: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02号   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"http://www.yczf.gov.cn/Item/150685.aspx"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http://www.yczf.gov.cn/Item/150685.aspx</w:t>
      </w:r>
      <w:r>
        <w:rPr>
          <w:rFonts w:hint="eastAsia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03号   </w:t>
      </w: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04号   </w:t>
      </w: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05号  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06号   </w:t>
      </w: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07号   </w:t>
      </w:r>
    </w:p>
    <w:p>
      <w:pPr>
        <w:rPr>
          <w:rFonts w:hint="eastAsia"/>
        </w:rPr>
      </w:pPr>
      <w:r>
        <w:rPr>
          <w:rFonts w:hint="eastAsia"/>
        </w:rPr>
        <w:t>http://www.yczf.gov.cn/Item/155906.aspx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08号 </w:t>
      </w:r>
    </w:p>
    <w:p>
      <w:pPr>
        <w:rPr>
          <w:rFonts w:hint="eastAsia"/>
        </w:rPr>
      </w:pPr>
      <w:r>
        <w:rPr>
          <w:rFonts w:hint="eastAsia"/>
        </w:rPr>
        <w:t>http://www.yczf.gov.cn/Item/161521.aspx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09号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"http://www.yczf.gov.cn/Item/161519.aspx"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http://www.yczf.gov.cn/Item/161519.aspx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阳环罚字【20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 xml:space="preserve">10号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http://www.yczf.gov.cn/Item/161523.aspx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60470"/>
    <w:rsid w:val="042C5952"/>
    <w:rsid w:val="11C60470"/>
    <w:rsid w:val="2DE709FC"/>
    <w:rsid w:val="3412752A"/>
    <w:rsid w:val="37891EED"/>
    <w:rsid w:val="387D4677"/>
    <w:rsid w:val="46A60F9B"/>
    <w:rsid w:val="4D1F6C26"/>
    <w:rsid w:val="5C465266"/>
    <w:rsid w:val="653A298D"/>
    <w:rsid w:val="675632AF"/>
    <w:rsid w:val="69F30188"/>
    <w:rsid w:val="6D535020"/>
    <w:rsid w:val="6E986D88"/>
    <w:rsid w:val="7E454CD2"/>
    <w:rsid w:val="7FE4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2020-09-15T09:19:00Z</dcterms:created>
  <dc:creator>Administrator</dc:creator>
  <cp:lastModifiedBy>Administrator</cp:lastModifiedBy>
  <dcterms:modified xsi:type="dcterms:W3CDTF">2020-09-16T00:45:18Z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